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FE4057" w14:textId="77777777" w:rsidR="000F17E2" w:rsidRDefault="000F17E2" w:rsidP="00642FC2">
      <w:pPr>
        <w:widowControl w:val="0"/>
        <w:tabs>
          <w:tab w:val="right" w:pos="9639"/>
          <w:tab w:val="right" w:pos="13323"/>
        </w:tabs>
        <w:rPr>
          <w:rFonts w:ascii="Arial" w:hAnsi="Arial" w:cs="Arial"/>
          <w:b/>
          <w:noProof/>
        </w:rPr>
      </w:pPr>
    </w:p>
    <w:p w14:paraId="7DD2A30F" w14:textId="5EE9DF9F" w:rsidR="00642FC2" w:rsidRPr="00391B41" w:rsidRDefault="00642FC2" w:rsidP="00642FC2">
      <w:pPr>
        <w:widowControl w:val="0"/>
        <w:tabs>
          <w:tab w:val="right" w:pos="9639"/>
          <w:tab w:val="right" w:pos="13323"/>
        </w:tabs>
        <w:rPr>
          <w:rFonts w:ascii="Arial" w:hAnsi="Arial" w:cs="Arial"/>
          <w:b/>
          <w:noProof/>
          <w:lang w:eastAsia="ja-JP"/>
        </w:rPr>
      </w:pPr>
      <w:r w:rsidRPr="00391B41">
        <w:rPr>
          <w:rFonts w:ascii="Arial" w:hAnsi="Arial" w:cs="Arial"/>
          <w:b/>
          <w:noProof/>
        </w:rPr>
        <w:t xml:space="preserve">3GPP TSG-RAN4 Meeting </w:t>
      </w:r>
      <w:r w:rsidR="00A75EB3" w:rsidRPr="00A75EB3">
        <w:rPr>
          <w:rFonts w:ascii="Arial" w:hAnsi="Arial" w:cs="Arial"/>
          <w:b/>
          <w:noProof/>
        </w:rPr>
        <w:t>#9</w:t>
      </w:r>
      <w:r w:rsidR="00196085">
        <w:rPr>
          <w:rFonts w:ascii="Arial" w:hAnsi="Arial" w:cs="Arial"/>
          <w:b/>
          <w:noProof/>
        </w:rPr>
        <w:t>7</w:t>
      </w:r>
      <w:r w:rsidR="0025074C">
        <w:rPr>
          <w:rFonts w:ascii="Arial" w:hAnsi="Arial" w:cs="Arial"/>
          <w:b/>
          <w:noProof/>
        </w:rPr>
        <w:t>-e</w:t>
      </w:r>
      <w:r w:rsidRPr="00391B41">
        <w:rPr>
          <w:rFonts w:ascii="Arial" w:hAnsi="Arial" w:cs="Arial"/>
          <w:b/>
          <w:noProof/>
        </w:rPr>
        <w:tab/>
      </w:r>
      <w:r w:rsidR="00276094" w:rsidRPr="00276094">
        <w:rPr>
          <w:rFonts w:ascii="Arial" w:hAnsi="Arial" w:cs="Arial"/>
          <w:b/>
          <w:noProof/>
        </w:rPr>
        <w:t>R4-20</w:t>
      </w:r>
      <w:r w:rsidR="00832753">
        <w:rPr>
          <w:rFonts w:ascii="Arial" w:hAnsi="Arial" w:cs="Arial"/>
          <w:b/>
          <w:noProof/>
        </w:rPr>
        <w:t>15794</w:t>
      </w:r>
    </w:p>
    <w:p w14:paraId="24E4A3E8" w14:textId="745DC72F" w:rsidR="00462F31" w:rsidRPr="0082362D" w:rsidRDefault="008870F0" w:rsidP="003C016E">
      <w:pPr>
        <w:pStyle w:val="Header"/>
        <w:rPr>
          <w:sz w:val="24"/>
        </w:rPr>
      </w:pPr>
      <w:r w:rsidRPr="008870F0">
        <w:rPr>
          <w:sz w:val="24"/>
        </w:rPr>
        <w:t xml:space="preserve">E-meeting, </w:t>
      </w:r>
      <w:r w:rsidR="00196085">
        <w:rPr>
          <w:sz w:val="24"/>
        </w:rPr>
        <w:t>2</w:t>
      </w:r>
      <w:r w:rsidRPr="008870F0">
        <w:rPr>
          <w:sz w:val="24"/>
        </w:rPr>
        <w:t xml:space="preserve">  – </w:t>
      </w:r>
      <w:r w:rsidR="00196085">
        <w:rPr>
          <w:sz w:val="24"/>
        </w:rPr>
        <w:t>18</w:t>
      </w:r>
      <w:r w:rsidRPr="008870F0">
        <w:rPr>
          <w:sz w:val="24"/>
        </w:rPr>
        <w:t xml:space="preserve"> </w:t>
      </w:r>
      <w:r w:rsidR="00196085">
        <w:rPr>
          <w:sz w:val="24"/>
        </w:rPr>
        <w:t>November</w:t>
      </w:r>
      <w:r w:rsidRPr="008870F0">
        <w:rPr>
          <w:sz w:val="24"/>
        </w:rPr>
        <w:t>, 2020</w:t>
      </w:r>
    </w:p>
    <w:p w14:paraId="15453EAA" w14:textId="77777777" w:rsidR="0082362D" w:rsidRDefault="0082362D" w:rsidP="003C016E">
      <w:pPr>
        <w:pStyle w:val="Header"/>
        <w:rPr>
          <w:b w:val="0"/>
          <w:sz w:val="24"/>
        </w:rPr>
      </w:pPr>
    </w:p>
    <w:p w14:paraId="7270CE4D" w14:textId="6F16437F" w:rsidR="00DB3907" w:rsidRDefault="00DB3907" w:rsidP="00DB3907">
      <w:pPr>
        <w:tabs>
          <w:tab w:val="left" w:pos="1985"/>
        </w:tabs>
        <w:rPr>
          <w:rFonts w:ascii="Arial" w:hAnsi="Arial"/>
        </w:rPr>
      </w:pPr>
      <w:r>
        <w:rPr>
          <w:rFonts w:ascii="Arial" w:hAnsi="Arial"/>
          <w:b/>
        </w:rPr>
        <w:t xml:space="preserve">Source: </w:t>
      </w:r>
      <w:r>
        <w:rPr>
          <w:rFonts w:ascii="Arial" w:hAnsi="Arial"/>
          <w:b/>
        </w:rPr>
        <w:tab/>
      </w:r>
      <w:r w:rsidR="004753CB">
        <w:rPr>
          <w:rFonts w:ascii="Arial" w:hAnsi="Arial"/>
        </w:rPr>
        <w:t>Ligado Networks</w:t>
      </w:r>
    </w:p>
    <w:p w14:paraId="6CA743B3" w14:textId="4D34BFF6" w:rsidR="006C4F7C" w:rsidRDefault="00DB3907" w:rsidP="006C4F7C">
      <w:pPr>
        <w:tabs>
          <w:tab w:val="left" w:pos="1985"/>
        </w:tabs>
        <w:ind w:left="1980" w:hanging="1980"/>
        <w:rPr>
          <w:rFonts w:ascii="Arial" w:hAnsi="Arial" w:cs="Arial"/>
        </w:rPr>
      </w:pPr>
      <w:r>
        <w:rPr>
          <w:rFonts w:ascii="Arial" w:hAnsi="Arial"/>
          <w:b/>
        </w:rPr>
        <w:t>Title:</w:t>
      </w:r>
      <w:r>
        <w:rPr>
          <w:rFonts w:ascii="Arial" w:hAnsi="Arial"/>
        </w:rPr>
        <w:t xml:space="preserve"> </w:t>
      </w:r>
      <w:r>
        <w:rPr>
          <w:rFonts w:ascii="Arial" w:hAnsi="Arial"/>
        </w:rPr>
        <w:tab/>
      </w:r>
      <w:r w:rsidR="0025517D">
        <w:rPr>
          <w:rFonts w:ascii="Arial" w:hAnsi="Arial"/>
        </w:rPr>
        <w:t xml:space="preserve">Band 24 </w:t>
      </w:r>
      <w:r w:rsidR="0025517D" w:rsidRPr="0025517D">
        <w:rPr>
          <w:rFonts w:ascii="Arial" w:hAnsi="Arial"/>
        </w:rPr>
        <w:t xml:space="preserve">CAT-M1/M2 </w:t>
      </w:r>
      <w:r w:rsidR="00B21856">
        <w:rPr>
          <w:rFonts w:ascii="Arial" w:hAnsi="Arial"/>
        </w:rPr>
        <w:t>A-MPR assumptions</w:t>
      </w:r>
    </w:p>
    <w:p w14:paraId="67DD213C" w14:textId="55926B2F" w:rsidR="00040DD3" w:rsidRPr="006C4F7C" w:rsidRDefault="00040DD3" w:rsidP="00040DD3">
      <w:pPr>
        <w:tabs>
          <w:tab w:val="left" w:pos="1985"/>
        </w:tabs>
        <w:rPr>
          <w:rFonts w:ascii="Arial" w:hAnsi="Arial" w:cs="Arial"/>
        </w:rPr>
      </w:pPr>
      <w:r>
        <w:rPr>
          <w:rFonts w:ascii="Arial" w:hAnsi="Arial"/>
          <w:b/>
        </w:rPr>
        <w:t>Agenda item:</w:t>
      </w:r>
      <w:r w:rsidR="000D7B61">
        <w:rPr>
          <w:rFonts w:ascii="Arial" w:hAnsi="Arial"/>
        </w:rPr>
        <w:tab/>
      </w:r>
      <w:r w:rsidR="00DF71C7" w:rsidRPr="00DF71C7">
        <w:rPr>
          <w:rFonts w:ascii="Arial" w:hAnsi="Arial"/>
        </w:rPr>
        <w:t>14.7.2</w:t>
      </w:r>
    </w:p>
    <w:p w14:paraId="2950FAB4" w14:textId="407545FD" w:rsidR="00DB3907" w:rsidRPr="00732763" w:rsidRDefault="00DB3907" w:rsidP="00732763">
      <w:pPr>
        <w:tabs>
          <w:tab w:val="left" w:pos="1985"/>
        </w:tabs>
        <w:ind w:left="1980" w:hanging="1980"/>
        <w:rPr>
          <w:rFonts w:ascii="Arial" w:hAnsi="Arial"/>
        </w:rPr>
      </w:pPr>
      <w:r>
        <w:rPr>
          <w:rFonts w:ascii="Arial" w:hAnsi="Arial"/>
          <w:b/>
        </w:rPr>
        <w:t>Document for:</w:t>
      </w:r>
      <w:r w:rsidR="735E0838" w:rsidRPr="72B252CD">
        <w:rPr>
          <w:rFonts w:ascii="Arial" w:hAnsi="Arial"/>
          <w:b/>
          <w:bCs/>
        </w:rPr>
        <w:t xml:space="preserve"> </w:t>
      </w:r>
      <w:r w:rsidR="00FF76CE">
        <w:rPr>
          <w:rFonts w:ascii="Arial" w:hAnsi="Arial"/>
        </w:rPr>
        <w:tab/>
      </w:r>
      <w:r w:rsidR="000E5B68">
        <w:rPr>
          <w:rFonts w:ascii="Arial" w:hAnsi="Arial"/>
        </w:rPr>
        <w:t>Approval</w:t>
      </w:r>
    </w:p>
    <w:p w14:paraId="22AE8131" w14:textId="1CAF3BD5" w:rsidR="00ED7522" w:rsidRDefault="006A5DE9" w:rsidP="006866E3">
      <w:pPr>
        <w:pStyle w:val="Heading1"/>
        <w:tabs>
          <w:tab w:val="clear" w:pos="432"/>
          <w:tab w:val="num" w:pos="522"/>
        </w:tabs>
        <w:ind w:left="522" w:hanging="522"/>
        <w:rPr>
          <w:lang w:val="en-US"/>
        </w:rPr>
      </w:pPr>
      <w:r>
        <w:rPr>
          <w:lang w:val="en-US"/>
        </w:rPr>
        <w:t>Introduction</w:t>
      </w:r>
    </w:p>
    <w:p w14:paraId="324CDCAD" w14:textId="143D26FF" w:rsidR="006B16AB" w:rsidRPr="006B16AB" w:rsidRDefault="00A5339D" w:rsidP="00A95518">
      <w:pPr>
        <w:rPr>
          <w:rFonts w:ascii="Times New Roman" w:eastAsia="Times New Roman" w:hAnsi="Times New Roman" w:cs="Times New Roman"/>
        </w:rPr>
      </w:pPr>
      <w:bookmarkStart w:id="0" w:name="_Hlk54267984"/>
      <w:r>
        <w:rPr>
          <w:rFonts w:ascii="Times New Roman" w:eastAsia="Times New Roman" w:hAnsi="Times New Roman" w:cs="Times New Roman"/>
        </w:rPr>
        <w:t xml:space="preserve">In RAN4#96e, as part of the way forward [1], </w:t>
      </w:r>
      <w:r w:rsidR="00A95518">
        <w:rPr>
          <w:rFonts w:ascii="Times New Roman" w:eastAsia="Times New Roman" w:hAnsi="Times New Roman" w:cs="Times New Roman"/>
        </w:rPr>
        <w:t>one of the proposals was to finalize the PA and filter assumptions at the next meeting to align with the new WID</w:t>
      </w:r>
      <w:r w:rsidR="00394D7B">
        <w:rPr>
          <w:rFonts w:ascii="Times New Roman" w:eastAsia="Times New Roman" w:hAnsi="Times New Roman" w:cs="Times New Roman"/>
        </w:rPr>
        <w:t xml:space="preserve"> [2]</w:t>
      </w:r>
      <w:r w:rsidR="00A95518">
        <w:rPr>
          <w:rFonts w:ascii="Times New Roman" w:eastAsia="Times New Roman" w:hAnsi="Times New Roman" w:cs="Times New Roman"/>
        </w:rPr>
        <w:t xml:space="preserve"> related to the Band 24 modification.  </w:t>
      </w:r>
    </w:p>
    <w:p w14:paraId="48A5562C" w14:textId="77777777" w:rsidR="00A95518" w:rsidRDefault="00A95518" w:rsidP="006B16AB">
      <w:pPr>
        <w:rPr>
          <w:rFonts w:ascii="Times New Roman" w:eastAsia="Times New Roman" w:hAnsi="Times New Roman" w:cs="Times New Roman"/>
        </w:rPr>
      </w:pPr>
    </w:p>
    <w:p w14:paraId="49BA9AA2" w14:textId="4DEC7D27" w:rsidR="006B16AB" w:rsidRPr="006B16AB" w:rsidRDefault="00132888" w:rsidP="006B16AB">
      <w:pPr>
        <w:rPr>
          <w:rFonts w:ascii="Times New Roman" w:eastAsia="Times New Roman" w:hAnsi="Times New Roman" w:cs="Times New Roman"/>
          <w:lang w:val="en-GB"/>
        </w:rPr>
      </w:pPr>
      <w:r>
        <w:rPr>
          <w:rFonts w:ascii="Times New Roman" w:eastAsia="Times New Roman" w:hAnsi="Times New Roman" w:cs="Times New Roman"/>
        </w:rPr>
        <w:t>I</w:t>
      </w:r>
      <w:r w:rsidRPr="006B16AB">
        <w:rPr>
          <w:rFonts w:ascii="Times New Roman" w:eastAsia="Times New Roman" w:hAnsi="Times New Roman" w:cs="Times New Roman"/>
        </w:rPr>
        <w:t xml:space="preserve">n </w:t>
      </w:r>
      <w:r w:rsidR="006B16AB" w:rsidRPr="006B16AB">
        <w:rPr>
          <w:rFonts w:ascii="Times New Roman" w:eastAsia="Times New Roman" w:hAnsi="Times New Roman" w:cs="Times New Roman"/>
        </w:rPr>
        <w:t xml:space="preserve">this paper, we present our view on the PA </w:t>
      </w:r>
      <w:r w:rsidR="00B101CB">
        <w:rPr>
          <w:rFonts w:ascii="Times New Roman" w:eastAsia="Times New Roman" w:hAnsi="Times New Roman" w:cs="Times New Roman"/>
        </w:rPr>
        <w:t>and filter</w:t>
      </w:r>
      <w:r w:rsidR="00A95518">
        <w:rPr>
          <w:rFonts w:ascii="Times New Roman" w:eastAsia="Times New Roman" w:hAnsi="Times New Roman" w:cs="Times New Roman"/>
        </w:rPr>
        <w:t xml:space="preserve"> assumptions</w:t>
      </w:r>
      <w:r w:rsidR="006B16AB" w:rsidRPr="006B16AB">
        <w:rPr>
          <w:rFonts w:ascii="Times New Roman" w:eastAsia="Times New Roman" w:hAnsi="Times New Roman" w:cs="Times New Roman"/>
        </w:rPr>
        <w:t xml:space="preserve"> for the </w:t>
      </w:r>
      <w:r w:rsidR="00FD30D6" w:rsidRPr="00FD30D6">
        <w:rPr>
          <w:rFonts w:ascii="Times New Roman" w:eastAsia="Times New Roman" w:hAnsi="Times New Roman" w:cs="Times New Roman"/>
        </w:rPr>
        <w:t xml:space="preserve">Band 24 </w:t>
      </w:r>
      <w:r w:rsidR="006B16AB" w:rsidRPr="006B16AB">
        <w:rPr>
          <w:rFonts w:ascii="Times New Roman" w:eastAsia="Times New Roman" w:hAnsi="Times New Roman" w:cs="Times New Roman"/>
        </w:rPr>
        <w:t xml:space="preserve">Cat-M1/M2 device </w:t>
      </w:r>
      <w:r w:rsidR="00A95518">
        <w:rPr>
          <w:rFonts w:ascii="Times New Roman" w:eastAsia="Times New Roman" w:hAnsi="Times New Roman" w:cs="Times New Roman"/>
        </w:rPr>
        <w:t>for A-MPR simulations</w:t>
      </w:r>
      <w:r w:rsidR="006B16AB" w:rsidRPr="006B16AB">
        <w:rPr>
          <w:rFonts w:ascii="Times New Roman" w:eastAsia="Times New Roman" w:hAnsi="Times New Roman" w:cs="Times New Roman"/>
        </w:rPr>
        <w:t>.</w:t>
      </w:r>
    </w:p>
    <w:bookmarkEnd w:id="0"/>
    <w:p w14:paraId="4A448C74" w14:textId="1072F15C" w:rsidR="00553F4E" w:rsidRPr="00423256" w:rsidRDefault="00423256" w:rsidP="00423256">
      <w:pPr>
        <w:pStyle w:val="Heading1"/>
        <w:rPr>
          <w:lang w:val="en-US"/>
        </w:rPr>
      </w:pPr>
      <w:r w:rsidRPr="00423256">
        <w:rPr>
          <w:lang w:val="en-US"/>
        </w:rPr>
        <w:t>Discussion</w:t>
      </w:r>
      <w:r>
        <w:rPr>
          <w:lang w:val="en-US"/>
        </w:rPr>
        <w:t xml:space="preserve">: </w:t>
      </w:r>
    </w:p>
    <w:p w14:paraId="1D061703" w14:textId="77777777" w:rsidR="00077E77" w:rsidRPr="00077E77" w:rsidRDefault="00077E77" w:rsidP="00743461">
      <w:pPr>
        <w:rPr>
          <w:rFonts w:ascii="Times New Roman" w:hAnsi="Times New Roman" w:cs="Times New Roman"/>
          <w:b/>
          <w:bCs/>
        </w:rPr>
      </w:pPr>
    </w:p>
    <w:p w14:paraId="5BF6742A" w14:textId="79355A39" w:rsidR="00196085" w:rsidRDefault="00196085" w:rsidP="00196085">
      <w:pPr>
        <w:pStyle w:val="Heading2"/>
      </w:pPr>
      <w:r>
        <w:t>Filter Rejection</w:t>
      </w:r>
    </w:p>
    <w:p w14:paraId="18A7132C" w14:textId="77777777" w:rsidR="00287297" w:rsidRDefault="00405306" w:rsidP="00021222">
      <w:pPr>
        <w:rPr>
          <w:rFonts w:ascii="Times New Roman" w:hAnsi="Times New Roman" w:cs="Times New Roman"/>
          <w:lang w:val="en-GB"/>
        </w:rPr>
      </w:pPr>
      <w:r w:rsidRPr="00405306">
        <w:rPr>
          <w:rFonts w:ascii="Times New Roman" w:hAnsi="Times New Roman" w:cs="Times New Roman"/>
          <w:lang w:val="en-GB"/>
        </w:rPr>
        <w:t>It is recognized that C</w:t>
      </w:r>
      <w:r w:rsidR="00A5339D">
        <w:rPr>
          <w:rFonts w:ascii="Times New Roman" w:hAnsi="Times New Roman" w:cs="Times New Roman"/>
          <w:lang w:val="en-GB"/>
        </w:rPr>
        <w:t xml:space="preserve">AT </w:t>
      </w:r>
      <w:r w:rsidR="003E237F">
        <w:rPr>
          <w:rFonts w:ascii="Times New Roman" w:hAnsi="Times New Roman" w:cs="Times New Roman"/>
          <w:lang w:val="en-GB"/>
        </w:rPr>
        <w:t>M1/</w:t>
      </w:r>
      <w:r w:rsidRPr="00405306">
        <w:rPr>
          <w:rFonts w:ascii="Times New Roman" w:hAnsi="Times New Roman" w:cs="Times New Roman"/>
          <w:lang w:val="en-GB"/>
        </w:rPr>
        <w:t xml:space="preserve">M2 devices </w:t>
      </w:r>
      <w:r w:rsidR="00A5339D">
        <w:rPr>
          <w:rFonts w:ascii="Times New Roman" w:hAnsi="Times New Roman" w:cs="Times New Roman"/>
          <w:lang w:val="en-GB"/>
        </w:rPr>
        <w:t xml:space="preserve">typically do </w:t>
      </w:r>
      <w:r w:rsidRPr="00405306">
        <w:rPr>
          <w:rFonts w:ascii="Times New Roman" w:hAnsi="Times New Roman" w:cs="Times New Roman"/>
          <w:lang w:val="en-GB"/>
        </w:rPr>
        <w:t xml:space="preserve">not </w:t>
      </w:r>
      <w:r w:rsidR="00A5339D">
        <w:rPr>
          <w:rFonts w:ascii="Times New Roman" w:hAnsi="Times New Roman" w:cs="Times New Roman"/>
          <w:lang w:val="en-GB"/>
        </w:rPr>
        <w:t>require</w:t>
      </w:r>
      <w:r w:rsidRPr="00405306">
        <w:rPr>
          <w:rFonts w:ascii="Times New Roman" w:hAnsi="Times New Roman" w:cs="Times New Roman"/>
          <w:lang w:val="en-GB"/>
        </w:rPr>
        <w:t xml:space="preserve"> duplexers to support </w:t>
      </w:r>
      <w:r w:rsidR="00A5339D">
        <w:rPr>
          <w:rFonts w:ascii="Times New Roman" w:hAnsi="Times New Roman" w:cs="Times New Roman"/>
          <w:lang w:val="en-GB"/>
        </w:rPr>
        <w:t xml:space="preserve">HD-FDD operations </w:t>
      </w:r>
      <w:r w:rsidR="006328B9">
        <w:rPr>
          <w:rFonts w:ascii="Times New Roman" w:hAnsi="Times New Roman" w:cs="Times New Roman"/>
          <w:lang w:val="en-GB"/>
        </w:rPr>
        <w:t xml:space="preserve">and instead can rely on </w:t>
      </w:r>
      <w:r w:rsidR="00A5339D">
        <w:rPr>
          <w:rFonts w:ascii="Times New Roman" w:hAnsi="Times New Roman" w:cs="Times New Roman"/>
          <w:lang w:val="en-GB"/>
        </w:rPr>
        <w:t xml:space="preserve">a </w:t>
      </w:r>
      <w:r w:rsidR="003E320D">
        <w:rPr>
          <w:rFonts w:ascii="Times New Roman" w:hAnsi="Times New Roman" w:cs="Times New Roman"/>
          <w:lang w:val="en-GB"/>
        </w:rPr>
        <w:t xml:space="preserve">simple switch </w:t>
      </w:r>
      <w:r w:rsidR="003E237F">
        <w:rPr>
          <w:rFonts w:ascii="Times New Roman" w:hAnsi="Times New Roman" w:cs="Times New Roman"/>
          <w:lang w:val="en-GB"/>
        </w:rPr>
        <w:t>to achieve</w:t>
      </w:r>
      <w:r w:rsidR="003E320D">
        <w:rPr>
          <w:rFonts w:ascii="Times New Roman" w:hAnsi="Times New Roman" w:cs="Times New Roman"/>
          <w:lang w:val="en-GB"/>
        </w:rPr>
        <w:t xml:space="preserve"> cost reduction</w:t>
      </w:r>
      <w:r w:rsidRPr="00405306">
        <w:rPr>
          <w:rFonts w:ascii="Times New Roman" w:hAnsi="Times New Roman" w:cs="Times New Roman"/>
          <w:lang w:val="en-GB"/>
        </w:rPr>
        <w:t xml:space="preserve">. </w:t>
      </w:r>
      <w:r w:rsidRPr="00802187">
        <w:rPr>
          <w:rFonts w:ascii="Times New Roman" w:hAnsi="Times New Roman" w:cs="Times New Roman"/>
          <w:lang w:val="en-GB"/>
        </w:rPr>
        <w:t xml:space="preserve">Ligado </w:t>
      </w:r>
      <w:r w:rsidR="003E237F" w:rsidRPr="00802187">
        <w:rPr>
          <w:rFonts w:ascii="Times New Roman" w:hAnsi="Times New Roman" w:cs="Times New Roman"/>
          <w:lang w:val="en-GB"/>
        </w:rPr>
        <w:t>is considering</w:t>
      </w:r>
      <w:r w:rsidRPr="00802187">
        <w:rPr>
          <w:rFonts w:ascii="Times New Roman" w:hAnsi="Times New Roman" w:cs="Times New Roman"/>
          <w:lang w:val="en-GB"/>
        </w:rPr>
        <w:t xml:space="preserve"> to </w:t>
      </w:r>
      <w:r w:rsidR="003E237F" w:rsidRPr="00E563C3">
        <w:rPr>
          <w:rFonts w:ascii="Times New Roman" w:hAnsi="Times New Roman" w:cs="Times New Roman"/>
          <w:lang w:val="en-GB"/>
        </w:rPr>
        <w:t>predominantly</w:t>
      </w:r>
      <w:r w:rsidR="003E237F" w:rsidRPr="00802187">
        <w:rPr>
          <w:rFonts w:ascii="Times New Roman" w:hAnsi="Times New Roman" w:cs="Times New Roman"/>
          <w:lang w:val="en-GB"/>
        </w:rPr>
        <w:t xml:space="preserve"> </w:t>
      </w:r>
      <w:r w:rsidR="00A5339D" w:rsidRPr="00802187">
        <w:rPr>
          <w:rFonts w:ascii="Times New Roman" w:hAnsi="Times New Roman" w:cs="Times New Roman"/>
          <w:lang w:val="en-GB"/>
        </w:rPr>
        <w:t>deploy</w:t>
      </w:r>
      <w:r w:rsidR="009A706C" w:rsidRPr="00802187">
        <w:rPr>
          <w:rFonts w:ascii="Times New Roman" w:hAnsi="Times New Roman" w:cs="Times New Roman"/>
          <w:lang w:val="en-GB"/>
        </w:rPr>
        <w:t xml:space="preserve"> band 24 </w:t>
      </w:r>
      <w:r w:rsidR="002F7B06" w:rsidRPr="00802187">
        <w:rPr>
          <w:rFonts w:ascii="Times New Roman" w:hAnsi="Times New Roman" w:cs="Times New Roman"/>
          <w:lang w:val="en-GB"/>
        </w:rPr>
        <w:t>C</w:t>
      </w:r>
      <w:r w:rsidR="00A5339D" w:rsidRPr="00802187">
        <w:rPr>
          <w:rFonts w:ascii="Times New Roman" w:hAnsi="Times New Roman" w:cs="Times New Roman"/>
          <w:lang w:val="en-GB"/>
        </w:rPr>
        <w:t xml:space="preserve">AT </w:t>
      </w:r>
      <w:r w:rsidR="00802187" w:rsidRPr="00802187">
        <w:rPr>
          <w:rFonts w:ascii="Times New Roman" w:hAnsi="Times New Roman" w:cs="Times New Roman"/>
          <w:lang w:val="en-GB"/>
        </w:rPr>
        <w:t>M1/</w:t>
      </w:r>
      <w:r w:rsidR="002F7B06" w:rsidRPr="00802187">
        <w:rPr>
          <w:rFonts w:ascii="Times New Roman" w:hAnsi="Times New Roman" w:cs="Times New Roman"/>
          <w:lang w:val="en-GB"/>
        </w:rPr>
        <w:t xml:space="preserve">M2 </w:t>
      </w:r>
      <w:r w:rsidR="009A706C" w:rsidRPr="00802187">
        <w:rPr>
          <w:rFonts w:ascii="Times New Roman" w:hAnsi="Times New Roman" w:cs="Times New Roman"/>
          <w:lang w:val="en-GB"/>
        </w:rPr>
        <w:t>UEs</w:t>
      </w:r>
      <w:r w:rsidR="00A5339D" w:rsidRPr="00802187">
        <w:rPr>
          <w:rFonts w:ascii="Times New Roman" w:hAnsi="Times New Roman" w:cs="Times New Roman"/>
          <w:lang w:val="en-GB"/>
        </w:rPr>
        <w:t xml:space="preserve"> in </w:t>
      </w:r>
      <w:r w:rsidR="003E237F" w:rsidRPr="00802187">
        <w:rPr>
          <w:rFonts w:ascii="Times New Roman" w:hAnsi="Times New Roman" w:cs="Times New Roman"/>
          <w:lang w:val="en-GB"/>
        </w:rPr>
        <w:t>F</w:t>
      </w:r>
      <w:r w:rsidR="00A5339D" w:rsidRPr="00802187">
        <w:rPr>
          <w:rFonts w:ascii="Times New Roman" w:hAnsi="Times New Roman" w:cs="Times New Roman"/>
          <w:lang w:val="en-GB"/>
        </w:rPr>
        <w:t>D-FDD mode to support corresponding applications while utilizing NB-IoT for HD-FDD</w:t>
      </w:r>
      <w:r w:rsidR="003E237F" w:rsidRPr="00802187">
        <w:rPr>
          <w:rFonts w:ascii="Times New Roman" w:hAnsi="Times New Roman" w:cs="Times New Roman"/>
          <w:lang w:val="en-GB"/>
        </w:rPr>
        <w:t xml:space="preserve"> for low-bit applications that can tolerate HD-FDD operation</w:t>
      </w:r>
      <w:r w:rsidRPr="00802187">
        <w:rPr>
          <w:rFonts w:ascii="Times New Roman" w:hAnsi="Times New Roman" w:cs="Times New Roman"/>
          <w:lang w:val="en-GB"/>
        </w:rPr>
        <w:t>.</w:t>
      </w:r>
    </w:p>
    <w:p w14:paraId="2B03AD25" w14:textId="334C7EBE" w:rsidR="003E237F" w:rsidRDefault="00405306" w:rsidP="00021222">
      <w:pPr>
        <w:rPr>
          <w:rFonts w:ascii="Times New Roman" w:hAnsi="Times New Roman" w:cs="Times New Roman"/>
          <w:lang w:val="en-GB"/>
        </w:rPr>
      </w:pPr>
      <w:r w:rsidRPr="00405306">
        <w:rPr>
          <w:rFonts w:ascii="Times New Roman" w:hAnsi="Times New Roman" w:cs="Times New Roman"/>
          <w:lang w:val="en-GB"/>
        </w:rPr>
        <w:t xml:space="preserve">  </w:t>
      </w:r>
    </w:p>
    <w:p w14:paraId="733DB651" w14:textId="5C9748CA" w:rsidR="006D53B7" w:rsidRDefault="00FA3BD7" w:rsidP="00021222">
      <w:pPr>
        <w:rPr>
          <w:rFonts w:ascii="Times New Roman" w:hAnsi="Times New Roman" w:cs="Times New Roman"/>
          <w:lang w:val="en-GB"/>
        </w:rPr>
      </w:pPr>
      <w:r>
        <w:rPr>
          <w:rFonts w:ascii="Times New Roman" w:hAnsi="Times New Roman" w:cs="Times New Roman"/>
          <w:lang w:val="en-GB"/>
        </w:rPr>
        <w:t>Considering the large region specified in the FCC order</w:t>
      </w:r>
      <w:r w:rsidR="00394D7B">
        <w:rPr>
          <w:rFonts w:ascii="Times New Roman" w:hAnsi="Times New Roman" w:cs="Times New Roman"/>
          <w:lang w:val="en-GB"/>
        </w:rPr>
        <w:t xml:space="preserve"> [3]</w:t>
      </w:r>
      <w:r>
        <w:rPr>
          <w:rFonts w:ascii="Times New Roman" w:hAnsi="Times New Roman" w:cs="Times New Roman"/>
          <w:lang w:val="en-GB"/>
        </w:rPr>
        <w:t xml:space="preserve"> (1541 – 1627.5 MHz) as “out-of-band”, duplexer/filter implementation will be necessary </w:t>
      </w:r>
      <w:r w:rsidR="00405306" w:rsidRPr="00405306">
        <w:rPr>
          <w:rFonts w:ascii="Times New Roman" w:hAnsi="Times New Roman" w:cs="Times New Roman"/>
          <w:lang w:val="en-GB"/>
        </w:rPr>
        <w:t xml:space="preserve">to meet </w:t>
      </w:r>
      <w:r w:rsidR="003E237F">
        <w:rPr>
          <w:rFonts w:ascii="Times New Roman" w:hAnsi="Times New Roman" w:cs="Times New Roman"/>
          <w:lang w:val="en-GB"/>
        </w:rPr>
        <w:t xml:space="preserve">FCC’s </w:t>
      </w:r>
      <w:r w:rsidR="00405306" w:rsidRPr="00405306">
        <w:rPr>
          <w:rFonts w:ascii="Times New Roman" w:hAnsi="Times New Roman" w:cs="Times New Roman"/>
          <w:lang w:val="en-GB"/>
        </w:rPr>
        <w:t>strict out of band emission requirements</w:t>
      </w:r>
      <w:r>
        <w:rPr>
          <w:rFonts w:ascii="Times New Roman" w:hAnsi="Times New Roman" w:cs="Times New Roman"/>
          <w:lang w:val="en-GB"/>
        </w:rPr>
        <w:t xml:space="preserve"> </w:t>
      </w:r>
      <w:r w:rsidR="00405306" w:rsidRPr="00405306">
        <w:rPr>
          <w:rFonts w:ascii="Times New Roman" w:hAnsi="Times New Roman" w:cs="Times New Roman"/>
          <w:lang w:val="en-GB"/>
        </w:rPr>
        <w:t xml:space="preserve">for </w:t>
      </w:r>
      <w:r w:rsidR="00802187" w:rsidRPr="00802187">
        <w:rPr>
          <w:rFonts w:ascii="Times New Roman" w:hAnsi="Times New Roman" w:cs="Times New Roman"/>
          <w:lang w:val="en-GB"/>
        </w:rPr>
        <w:t xml:space="preserve">Cat-M1 and Cat-M2 </w:t>
      </w:r>
      <w:r w:rsidR="00405306" w:rsidRPr="00405306">
        <w:rPr>
          <w:rFonts w:ascii="Times New Roman" w:hAnsi="Times New Roman" w:cs="Times New Roman"/>
          <w:lang w:val="en-GB"/>
        </w:rPr>
        <w:t>devices</w:t>
      </w:r>
      <w:r w:rsidR="003E237F">
        <w:rPr>
          <w:rFonts w:ascii="Times New Roman" w:hAnsi="Times New Roman" w:cs="Times New Roman"/>
          <w:lang w:val="en-GB"/>
        </w:rPr>
        <w:t xml:space="preserve"> that support Band 24</w:t>
      </w:r>
      <w:r w:rsidR="00BA560F">
        <w:rPr>
          <w:rFonts w:ascii="Times New Roman" w:hAnsi="Times New Roman" w:cs="Times New Roman"/>
          <w:lang w:val="en-GB"/>
        </w:rPr>
        <w:t xml:space="preserve">. </w:t>
      </w:r>
      <w:r w:rsidR="003E237F">
        <w:rPr>
          <w:rFonts w:ascii="Times New Roman" w:hAnsi="Times New Roman" w:cs="Times New Roman"/>
          <w:lang w:val="en-GB"/>
        </w:rPr>
        <w:t xml:space="preserve">Without the use of a filter, significant amount of additional power reduction will be </w:t>
      </w:r>
      <w:r w:rsidR="008C2E94">
        <w:rPr>
          <w:rFonts w:ascii="Times New Roman" w:hAnsi="Times New Roman" w:cs="Times New Roman"/>
          <w:lang w:val="en-GB"/>
        </w:rPr>
        <w:t>necessary thereby limiting the deep inbuilding coverage</w:t>
      </w:r>
      <w:r w:rsidR="003E237F">
        <w:rPr>
          <w:rFonts w:ascii="Times New Roman" w:hAnsi="Times New Roman" w:cs="Times New Roman"/>
          <w:lang w:val="en-GB"/>
        </w:rPr>
        <w:t xml:space="preserve">.  </w:t>
      </w:r>
      <w:r w:rsidR="008C2E94">
        <w:rPr>
          <w:rFonts w:ascii="Times New Roman" w:hAnsi="Times New Roman" w:cs="Times New Roman"/>
          <w:lang w:val="en-GB"/>
        </w:rPr>
        <w:t xml:space="preserve">Even though the </w:t>
      </w:r>
      <w:r w:rsidR="003E237F">
        <w:rPr>
          <w:rFonts w:ascii="Times New Roman" w:hAnsi="Times New Roman" w:cs="Times New Roman"/>
          <w:lang w:val="en-GB"/>
        </w:rPr>
        <w:t>duplexer/</w:t>
      </w:r>
      <w:r w:rsidR="00021222" w:rsidRPr="00EA6578">
        <w:rPr>
          <w:rFonts w:ascii="Times New Roman" w:hAnsi="Times New Roman" w:cs="Times New Roman"/>
          <w:lang w:val="en-GB"/>
        </w:rPr>
        <w:t>filter will not assist in the region close to the channel edge</w:t>
      </w:r>
      <w:r w:rsidR="008C2E94">
        <w:rPr>
          <w:rFonts w:ascii="Times New Roman" w:hAnsi="Times New Roman" w:cs="Times New Roman"/>
          <w:lang w:val="en-GB"/>
        </w:rPr>
        <w:t xml:space="preserve"> </w:t>
      </w:r>
      <w:r w:rsidR="00021222" w:rsidRPr="00EA6578">
        <w:rPr>
          <w:rFonts w:ascii="Times New Roman" w:hAnsi="Times New Roman" w:cs="Times New Roman"/>
          <w:lang w:val="en-GB"/>
        </w:rPr>
        <w:t xml:space="preserve">it will </w:t>
      </w:r>
      <w:r w:rsidR="00F06703">
        <w:rPr>
          <w:rFonts w:ascii="Times New Roman" w:hAnsi="Times New Roman" w:cs="Times New Roman"/>
          <w:lang w:val="en-GB"/>
        </w:rPr>
        <w:t xml:space="preserve">assist in </w:t>
      </w:r>
      <w:r w:rsidR="008C2E94">
        <w:rPr>
          <w:rFonts w:ascii="Times New Roman" w:hAnsi="Times New Roman" w:cs="Times New Roman"/>
          <w:lang w:val="en-GB"/>
        </w:rPr>
        <w:t xml:space="preserve">significantly reduce the AMPR required to meet </w:t>
      </w:r>
      <w:r w:rsidR="00A12D40">
        <w:rPr>
          <w:rFonts w:ascii="Times New Roman" w:hAnsi="Times New Roman" w:cs="Times New Roman"/>
          <w:lang w:val="en-GB"/>
        </w:rPr>
        <w:t>FCC</w:t>
      </w:r>
      <w:r w:rsidR="008C2E94">
        <w:rPr>
          <w:rFonts w:ascii="Times New Roman" w:hAnsi="Times New Roman" w:cs="Times New Roman"/>
          <w:lang w:val="en-GB"/>
        </w:rPr>
        <w:t>’s</w:t>
      </w:r>
      <w:r w:rsidR="00A12D40">
        <w:rPr>
          <w:rFonts w:ascii="Times New Roman" w:hAnsi="Times New Roman" w:cs="Times New Roman"/>
          <w:lang w:val="en-GB"/>
        </w:rPr>
        <w:t xml:space="preserve"> emissions requirements </w:t>
      </w:r>
      <w:r w:rsidR="008C2E94">
        <w:rPr>
          <w:rFonts w:ascii="Times New Roman" w:hAnsi="Times New Roman" w:cs="Times New Roman"/>
          <w:lang w:val="en-GB"/>
        </w:rPr>
        <w:t xml:space="preserve">farther </w:t>
      </w:r>
      <w:r w:rsidR="00A12D40">
        <w:rPr>
          <w:rFonts w:ascii="Times New Roman" w:hAnsi="Times New Roman" w:cs="Times New Roman"/>
          <w:lang w:val="en-GB"/>
        </w:rPr>
        <w:t xml:space="preserve">away from </w:t>
      </w:r>
      <w:r w:rsidR="006D5987">
        <w:rPr>
          <w:rFonts w:ascii="Times New Roman" w:hAnsi="Times New Roman" w:cs="Times New Roman"/>
          <w:lang w:val="en-GB"/>
        </w:rPr>
        <w:t xml:space="preserve">the </w:t>
      </w:r>
      <w:r w:rsidR="00A12D40">
        <w:rPr>
          <w:rFonts w:ascii="Times New Roman" w:hAnsi="Times New Roman" w:cs="Times New Roman"/>
          <w:lang w:val="en-GB"/>
        </w:rPr>
        <w:t xml:space="preserve">band </w:t>
      </w:r>
      <w:r w:rsidR="00E55662">
        <w:rPr>
          <w:rFonts w:ascii="Times New Roman" w:hAnsi="Times New Roman" w:cs="Times New Roman"/>
          <w:lang w:val="en-GB"/>
        </w:rPr>
        <w:t xml:space="preserve">edge. </w:t>
      </w:r>
    </w:p>
    <w:p w14:paraId="32D04400" w14:textId="77777777" w:rsidR="00287297" w:rsidRDefault="00287297" w:rsidP="00021222">
      <w:pPr>
        <w:rPr>
          <w:rFonts w:ascii="Times New Roman" w:hAnsi="Times New Roman" w:cs="Times New Roman"/>
          <w:lang w:val="en-GB"/>
        </w:rPr>
      </w:pPr>
    </w:p>
    <w:p w14:paraId="3A4B4062" w14:textId="5AD638FB" w:rsidR="00F76FA7" w:rsidRDefault="00C26DDC" w:rsidP="00C36834">
      <w:pPr>
        <w:rPr>
          <w:rFonts w:ascii="Times New Roman" w:hAnsi="Times New Roman" w:cs="Times New Roman"/>
          <w:lang w:val="en-GB"/>
        </w:rPr>
      </w:pPr>
      <w:r>
        <w:rPr>
          <w:rFonts w:ascii="Times New Roman" w:hAnsi="Times New Roman" w:cs="Times New Roman"/>
          <w:lang w:val="en-GB"/>
        </w:rPr>
        <w:t xml:space="preserve">Table </w:t>
      </w:r>
      <w:r w:rsidR="00C36834">
        <w:rPr>
          <w:rFonts w:ascii="Times New Roman" w:hAnsi="Times New Roman" w:cs="Times New Roman"/>
          <w:lang w:val="en-GB"/>
        </w:rPr>
        <w:t>1</w:t>
      </w:r>
      <w:r w:rsidR="00C03B4E">
        <w:rPr>
          <w:rFonts w:ascii="Times New Roman" w:hAnsi="Times New Roman" w:cs="Times New Roman"/>
          <w:lang w:val="en-GB"/>
        </w:rPr>
        <w:t xml:space="preserve"> </w:t>
      </w:r>
      <w:r w:rsidR="00686556">
        <w:rPr>
          <w:rFonts w:ascii="Times New Roman" w:hAnsi="Times New Roman" w:cs="Times New Roman"/>
          <w:lang w:val="en-GB"/>
        </w:rPr>
        <w:t xml:space="preserve">below </w:t>
      </w:r>
      <w:r w:rsidR="00033CE6">
        <w:rPr>
          <w:rFonts w:ascii="Times New Roman" w:hAnsi="Times New Roman" w:cs="Times New Roman"/>
          <w:lang w:val="en-GB"/>
        </w:rPr>
        <w:t>summariz</w:t>
      </w:r>
      <w:r w:rsidR="00FA3BD7">
        <w:rPr>
          <w:rFonts w:ascii="Times New Roman" w:hAnsi="Times New Roman" w:cs="Times New Roman"/>
          <w:lang w:val="en-GB"/>
        </w:rPr>
        <w:t>es the</w:t>
      </w:r>
      <w:r w:rsidR="00033CE6">
        <w:rPr>
          <w:rFonts w:ascii="Times New Roman" w:hAnsi="Times New Roman" w:cs="Times New Roman"/>
          <w:lang w:val="en-GB"/>
        </w:rPr>
        <w:t xml:space="preserve"> </w:t>
      </w:r>
      <w:r w:rsidR="00686556">
        <w:rPr>
          <w:rFonts w:ascii="Times New Roman" w:hAnsi="Times New Roman" w:cs="Times New Roman"/>
          <w:lang w:val="en-GB"/>
        </w:rPr>
        <w:t xml:space="preserve">Tx to Ant attenuation </w:t>
      </w:r>
      <w:r w:rsidR="00033CE6">
        <w:rPr>
          <w:rFonts w:ascii="Times New Roman" w:hAnsi="Times New Roman" w:cs="Times New Roman"/>
          <w:lang w:val="en-GB"/>
        </w:rPr>
        <w:t>data f</w:t>
      </w:r>
      <w:r w:rsidR="00033CE6" w:rsidRPr="00432520">
        <w:rPr>
          <w:rFonts w:ascii="Times New Roman" w:hAnsi="Times New Roman" w:cs="Times New Roman"/>
          <w:lang w:val="en-GB"/>
        </w:rPr>
        <w:t>rom</w:t>
      </w:r>
      <w:r w:rsidR="00432520" w:rsidRPr="00432520">
        <w:rPr>
          <w:rFonts w:ascii="Times New Roman" w:hAnsi="Times New Roman" w:cs="Times New Roman"/>
          <w:lang w:val="en-GB"/>
        </w:rPr>
        <w:t xml:space="preserve"> </w:t>
      </w:r>
      <w:r w:rsidR="00432520">
        <w:rPr>
          <w:rFonts w:ascii="Times New Roman" w:hAnsi="Times New Roman" w:cs="Times New Roman"/>
          <w:lang w:val="en-GB"/>
        </w:rPr>
        <w:t xml:space="preserve">multiple </w:t>
      </w:r>
      <w:r w:rsidR="00033CE6">
        <w:rPr>
          <w:rFonts w:ascii="Times New Roman" w:hAnsi="Times New Roman" w:cs="Times New Roman"/>
          <w:lang w:val="en-GB"/>
        </w:rPr>
        <w:t xml:space="preserve">vendors </w:t>
      </w:r>
      <w:r w:rsidR="00FA3BD7">
        <w:rPr>
          <w:rFonts w:ascii="Times New Roman" w:hAnsi="Times New Roman" w:cs="Times New Roman"/>
          <w:lang w:val="en-GB"/>
        </w:rPr>
        <w:t xml:space="preserve">for a Band 24 duplexer </w:t>
      </w:r>
      <w:r w:rsidR="00033CE6">
        <w:rPr>
          <w:rFonts w:ascii="Times New Roman" w:hAnsi="Times New Roman" w:cs="Times New Roman"/>
          <w:lang w:val="en-GB"/>
        </w:rPr>
        <w:t>based on recent simulations by these vendors:</w:t>
      </w:r>
    </w:p>
    <w:p w14:paraId="7FE7B986" w14:textId="77777777" w:rsidR="003E237F" w:rsidRDefault="003E237F" w:rsidP="00C36834">
      <w:pPr>
        <w:rPr>
          <w:rFonts w:ascii="Times New Roman" w:hAnsi="Times New Roman" w:cs="Times New Roman"/>
          <w:lang w:val="en-GB"/>
        </w:rPr>
      </w:pPr>
    </w:p>
    <w:tbl>
      <w:tblPr>
        <w:tblW w:w="8900" w:type="dxa"/>
        <w:jc w:val="center"/>
        <w:tblLook w:val="04A0" w:firstRow="1" w:lastRow="0" w:firstColumn="1" w:lastColumn="0" w:noHBand="0" w:noVBand="1"/>
      </w:tblPr>
      <w:tblGrid>
        <w:gridCol w:w="1920"/>
        <w:gridCol w:w="1277"/>
        <w:gridCol w:w="1278"/>
        <w:gridCol w:w="1278"/>
        <w:gridCol w:w="1278"/>
        <w:gridCol w:w="1137"/>
        <w:gridCol w:w="732"/>
      </w:tblGrid>
      <w:tr w:rsidR="00A01752" w:rsidRPr="00A01752" w14:paraId="5480F3BC" w14:textId="77777777" w:rsidTr="003F59B2">
        <w:trPr>
          <w:trHeight w:val="490"/>
          <w:jc w:val="center"/>
        </w:trPr>
        <w:tc>
          <w:tcPr>
            <w:tcW w:w="192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45FAD81" w14:textId="77777777" w:rsidR="00A01752" w:rsidRPr="00A01752" w:rsidRDefault="00A01752" w:rsidP="00A01752">
            <w:pPr>
              <w:jc w:val="center"/>
              <w:rPr>
                <w:rFonts w:ascii="Arial" w:eastAsia="Times New Roman" w:hAnsi="Arial" w:cs="Arial"/>
                <w:b/>
                <w:bCs/>
                <w:i/>
                <w:iCs/>
                <w:color w:val="000000"/>
                <w:sz w:val="20"/>
                <w:szCs w:val="20"/>
              </w:rPr>
            </w:pPr>
            <w:r w:rsidRPr="00A01752">
              <w:rPr>
                <w:rFonts w:ascii="Arial" w:eastAsia="Times New Roman" w:hAnsi="Arial" w:cs="Arial"/>
                <w:b/>
                <w:bCs/>
                <w:i/>
                <w:iCs/>
                <w:color w:val="000000"/>
                <w:sz w:val="20"/>
                <w:szCs w:val="20"/>
              </w:rPr>
              <w:t> </w:t>
            </w:r>
          </w:p>
        </w:tc>
        <w:tc>
          <w:tcPr>
            <w:tcW w:w="6980" w:type="dxa"/>
            <w:gridSpan w:val="6"/>
            <w:tcBorders>
              <w:top w:val="single" w:sz="8" w:space="0" w:color="auto"/>
              <w:left w:val="nil"/>
              <w:bottom w:val="single" w:sz="4" w:space="0" w:color="auto"/>
              <w:right w:val="single" w:sz="8" w:space="0" w:color="000000"/>
            </w:tcBorders>
            <w:shd w:val="clear" w:color="auto" w:fill="auto"/>
            <w:vAlign w:val="center"/>
            <w:hideMark/>
          </w:tcPr>
          <w:p w14:paraId="15901BA3" w14:textId="77777777" w:rsidR="00A01752" w:rsidRPr="00A01752" w:rsidRDefault="00A01752" w:rsidP="00A01752">
            <w:pPr>
              <w:jc w:val="center"/>
              <w:rPr>
                <w:rFonts w:ascii="Arial" w:eastAsia="Times New Roman" w:hAnsi="Arial" w:cs="Arial"/>
                <w:b/>
                <w:bCs/>
                <w:color w:val="000000"/>
                <w:sz w:val="20"/>
                <w:szCs w:val="20"/>
              </w:rPr>
            </w:pPr>
            <w:r w:rsidRPr="00A01752">
              <w:rPr>
                <w:rFonts w:ascii="Arial" w:eastAsia="Times New Roman" w:hAnsi="Arial" w:cs="Arial"/>
                <w:b/>
                <w:bCs/>
                <w:color w:val="000000"/>
                <w:sz w:val="20"/>
                <w:szCs w:val="20"/>
              </w:rPr>
              <w:t xml:space="preserve">Minimum attenuation after accounting for ETC and manufacturing variations </w:t>
            </w:r>
            <w:proofErr w:type="gramStart"/>
            <w:r w:rsidRPr="00A01752">
              <w:rPr>
                <w:rFonts w:ascii="Arial" w:eastAsia="Times New Roman" w:hAnsi="Arial" w:cs="Arial"/>
                <w:b/>
                <w:bCs/>
                <w:color w:val="000000"/>
                <w:sz w:val="20"/>
                <w:szCs w:val="20"/>
              </w:rPr>
              <w:t>( Tx</w:t>
            </w:r>
            <w:proofErr w:type="gramEnd"/>
            <w:r w:rsidRPr="00A01752">
              <w:rPr>
                <w:rFonts w:ascii="Arial" w:eastAsia="Times New Roman" w:hAnsi="Arial" w:cs="Arial"/>
                <w:b/>
                <w:bCs/>
                <w:color w:val="000000"/>
                <w:sz w:val="20"/>
                <w:szCs w:val="20"/>
              </w:rPr>
              <w:t>. To Ant)</w:t>
            </w:r>
          </w:p>
        </w:tc>
      </w:tr>
      <w:tr w:rsidR="00A01752" w:rsidRPr="00A01752" w14:paraId="13876E1A" w14:textId="77777777" w:rsidTr="003F59B2">
        <w:trPr>
          <w:trHeight w:val="350"/>
          <w:jc w:val="center"/>
        </w:trPr>
        <w:tc>
          <w:tcPr>
            <w:tcW w:w="1920" w:type="dxa"/>
            <w:tcBorders>
              <w:top w:val="nil"/>
              <w:left w:val="single" w:sz="8" w:space="0" w:color="auto"/>
              <w:bottom w:val="single" w:sz="4" w:space="0" w:color="auto"/>
              <w:right w:val="single" w:sz="4" w:space="0" w:color="auto"/>
            </w:tcBorders>
            <w:shd w:val="clear" w:color="auto" w:fill="auto"/>
            <w:noWrap/>
            <w:vAlign w:val="center"/>
            <w:hideMark/>
          </w:tcPr>
          <w:p w14:paraId="721363FC" w14:textId="77777777" w:rsidR="00A01752" w:rsidRPr="00A01752" w:rsidRDefault="00A01752" w:rsidP="00A01752">
            <w:pPr>
              <w:jc w:val="center"/>
              <w:rPr>
                <w:rFonts w:ascii="Arial" w:eastAsia="Times New Roman" w:hAnsi="Arial" w:cs="Arial"/>
                <w:b/>
                <w:bCs/>
                <w:color w:val="000000"/>
                <w:sz w:val="20"/>
                <w:szCs w:val="20"/>
              </w:rPr>
            </w:pPr>
            <w:r w:rsidRPr="00A01752">
              <w:rPr>
                <w:rFonts w:ascii="Arial" w:eastAsia="Times New Roman" w:hAnsi="Arial" w:cs="Arial"/>
                <w:b/>
                <w:bCs/>
                <w:color w:val="000000"/>
                <w:sz w:val="20"/>
                <w:szCs w:val="20"/>
              </w:rPr>
              <w:t>Frequency (MHz)</w:t>
            </w:r>
          </w:p>
        </w:tc>
        <w:tc>
          <w:tcPr>
            <w:tcW w:w="1277" w:type="dxa"/>
            <w:tcBorders>
              <w:top w:val="nil"/>
              <w:left w:val="nil"/>
              <w:bottom w:val="single" w:sz="4" w:space="0" w:color="auto"/>
              <w:right w:val="single" w:sz="4" w:space="0" w:color="auto"/>
            </w:tcBorders>
            <w:shd w:val="clear" w:color="auto" w:fill="auto"/>
            <w:noWrap/>
            <w:vAlign w:val="center"/>
            <w:hideMark/>
          </w:tcPr>
          <w:p w14:paraId="6CEFC1F1" w14:textId="77777777" w:rsidR="00A01752" w:rsidRPr="00A01752" w:rsidRDefault="00A01752" w:rsidP="00A01752">
            <w:pPr>
              <w:jc w:val="center"/>
              <w:rPr>
                <w:rFonts w:ascii="Arial" w:eastAsia="Times New Roman" w:hAnsi="Arial" w:cs="Arial"/>
                <w:b/>
                <w:bCs/>
                <w:color w:val="000000"/>
                <w:sz w:val="20"/>
                <w:szCs w:val="20"/>
              </w:rPr>
            </w:pPr>
            <w:r w:rsidRPr="00A01752">
              <w:rPr>
                <w:rFonts w:ascii="Arial" w:eastAsia="Times New Roman" w:hAnsi="Arial" w:cs="Arial"/>
                <w:b/>
                <w:bCs/>
                <w:color w:val="000000"/>
                <w:sz w:val="20"/>
                <w:szCs w:val="20"/>
              </w:rPr>
              <w:t>Vendor A</w:t>
            </w:r>
          </w:p>
        </w:tc>
        <w:tc>
          <w:tcPr>
            <w:tcW w:w="1278" w:type="dxa"/>
            <w:tcBorders>
              <w:top w:val="nil"/>
              <w:left w:val="nil"/>
              <w:bottom w:val="single" w:sz="4" w:space="0" w:color="auto"/>
              <w:right w:val="single" w:sz="4" w:space="0" w:color="auto"/>
            </w:tcBorders>
            <w:shd w:val="clear" w:color="auto" w:fill="auto"/>
            <w:noWrap/>
            <w:vAlign w:val="center"/>
            <w:hideMark/>
          </w:tcPr>
          <w:p w14:paraId="44F01D15" w14:textId="77777777" w:rsidR="00A01752" w:rsidRPr="00A01752" w:rsidRDefault="00A01752" w:rsidP="00A01752">
            <w:pPr>
              <w:jc w:val="center"/>
              <w:rPr>
                <w:rFonts w:ascii="Arial" w:eastAsia="Times New Roman" w:hAnsi="Arial" w:cs="Arial"/>
                <w:b/>
                <w:bCs/>
                <w:color w:val="000000"/>
                <w:sz w:val="20"/>
                <w:szCs w:val="20"/>
              </w:rPr>
            </w:pPr>
            <w:r w:rsidRPr="00A01752">
              <w:rPr>
                <w:rFonts w:ascii="Arial" w:eastAsia="Times New Roman" w:hAnsi="Arial" w:cs="Arial"/>
                <w:b/>
                <w:bCs/>
                <w:color w:val="000000"/>
                <w:sz w:val="20"/>
                <w:szCs w:val="20"/>
              </w:rPr>
              <w:t>Vendor B</w:t>
            </w:r>
          </w:p>
        </w:tc>
        <w:tc>
          <w:tcPr>
            <w:tcW w:w="1278" w:type="dxa"/>
            <w:tcBorders>
              <w:top w:val="nil"/>
              <w:left w:val="nil"/>
              <w:bottom w:val="single" w:sz="4" w:space="0" w:color="auto"/>
              <w:right w:val="single" w:sz="4" w:space="0" w:color="auto"/>
            </w:tcBorders>
            <w:shd w:val="clear" w:color="auto" w:fill="auto"/>
            <w:noWrap/>
            <w:vAlign w:val="center"/>
            <w:hideMark/>
          </w:tcPr>
          <w:p w14:paraId="4A988313" w14:textId="77777777" w:rsidR="00A01752" w:rsidRPr="00A01752" w:rsidRDefault="00A01752" w:rsidP="00A01752">
            <w:pPr>
              <w:jc w:val="center"/>
              <w:rPr>
                <w:rFonts w:ascii="Arial" w:eastAsia="Times New Roman" w:hAnsi="Arial" w:cs="Arial"/>
                <w:b/>
                <w:bCs/>
                <w:color w:val="000000"/>
                <w:sz w:val="20"/>
                <w:szCs w:val="20"/>
              </w:rPr>
            </w:pPr>
            <w:r w:rsidRPr="00A01752">
              <w:rPr>
                <w:rFonts w:ascii="Arial" w:eastAsia="Times New Roman" w:hAnsi="Arial" w:cs="Arial"/>
                <w:b/>
                <w:bCs/>
                <w:color w:val="000000"/>
                <w:sz w:val="20"/>
                <w:szCs w:val="20"/>
              </w:rPr>
              <w:t>Vendor C</w:t>
            </w:r>
          </w:p>
        </w:tc>
        <w:tc>
          <w:tcPr>
            <w:tcW w:w="1278" w:type="dxa"/>
            <w:tcBorders>
              <w:top w:val="nil"/>
              <w:left w:val="nil"/>
              <w:bottom w:val="single" w:sz="4" w:space="0" w:color="auto"/>
              <w:right w:val="single" w:sz="4" w:space="0" w:color="auto"/>
            </w:tcBorders>
            <w:shd w:val="clear" w:color="auto" w:fill="auto"/>
            <w:noWrap/>
            <w:vAlign w:val="center"/>
            <w:hideMark/>
          </w:tcPr>
          <w:p w14:paraId="57E93E93" w14:textId="77777777" w:rsidR="00A01752" w:rsidRPr="00A01752" w:rsidRDefault="00A01752" w:rsidP="00A01752">
            <w:pPr>
              <w:jc w:val="center"/>
              <w:rPr>
                <w:rFonts w:ascii="Arial" w:eastAsia="Times New Roman" w:hAnsi="Arial" w:cs="Arial"/>
                <w:b/>
                <w:bCs/>
                <w:color w:val="000000"/>
                <w:sz w:val="20"/>
                <w:szCs w:val="20"/>
              </w:rPr>
            </w:pPr>
            <w:r w:rsidRPr="00A01752">
              <w:rPr>
                <w:rFonts w:ascii="Arial" w:eastAsia="Times New Roman" w:hAnsi="Arial" w:cs="Arial"/>
                <w:b/>
                <w:bCs/>
                <w:color w:val="000000"/>
                <w:sz w:val="20"/>
                <w:szCs w:val="20"/>
              </w:rPr>
              <w:t>Vendor D</w:t>
            </w:r>
          </w:p>
        </w:tc>
        <w:tc>
          <w:tcPr>
            <w:tcW w:w="1137" w:type="dxa"/>
            <w:tcBorders>
              <w:top w:val="nil"/>
              <w:left w:val="nil"/>
              <w:bottom w:val="single" w:sz="4" w:space="0" w:color="auto"/>
              <w:right w:val="single" w:sz="4" w:space="0" w:color="auto"/>
            </w:tcBorders>
            <w:shd w:val="clear" w:color="auto" w:fill="auto"/>
            <w:noWrap/>
            <w:vAlign w:val="center"/>
            <w:hideMark/>
          </w:tcPr>
          <w:p w14:paraId="2A1282F7" w14:textId="77777777" w:rsidR="00A01752" w:rsidRPr="00A01752" w:rsidRDefault="00A01752" w:rsidP="00A01752">
            <w:pPr>
              <w:jc w:val="center"/>
              <w:rPr>
                <w:rFonts w:ascii="Arial" w:eastAsia="Times New Roman" w:hAnsi="Arial" w:cs="Arial"/>
                <w:b/>
                <w:bCs/>
                <w:color w:val="000000"/>
                <w:sz w:val="20"/>
                <w:szCs w:val="20"/>
              </w:rPr>
            </w:pPr>
            <w:r w:rsidRPr="00A01752">
              <w:rPr>
                <w:rFonts w:ascii="Arial" w:eastAsia="Times New Roman" w:hAnsi="Arial" w:cs="Arial"/>
                <w:b/>
                <w:bCs/>
                <w:color w:val="000000"/>
                <w:sz w:val="20"/>
                <w:szCs w:val="20"/>
              </w:rPr>
              <w:t>Average</w:t>
            </w:r>
          </w:p>
        </w:tc>
        <w:tc>
          <w:tcPr>
            <w:tcW w:w="732" w:type="dxa"/>
            <w:tcBorders>
              <w:top w:val="nil"/>
              <w:left w:val="nil"/>
              <w:bottom w:val="single" w:sz="4" w:space="0" w:color="auto"/>
              <w:right w:val="single" w:sz="8" w:space="0" w:color="auto"/>
            </w:tcBorders>
            <w:shd w:val="clear" w:color="auto" w:fill="auto"/>
            <w:noWrap/>
            <w:vAlign w:val="center"/>
            <w:hideMark/>
          </w:tcPr>
          <w:p w14:paraId="23371759" w14:textId="77777777" w:rsidR="00A01752" w:rsidRPr="00A01752" w:rsidRDefault="00A01752" w:rsidP="00A01752">
            <w:pPr>
              <w:jc w:val="center"/>
              <w:rPr>
                <w:rFonts w:ascii="Arial" w:eastAsia="Times New Roman" w:hAnsi="Arial" w:cs="Arial"/>
                <w:b/>
                <w:bCs/>
                <w:color w:val="000000"/>
                <w:sz w:val="20"/>
                <w:szCs w:val="20"/>
              </w:rPr>
            </w:pPr>
            <w:r w:rsidRPr="00A01752">
              <w:rPr>
                <w:rFonts w:ascii="Arial" w:eastAsia="Times New Roman" w:hAnsi="Arial" w:cs="Arial"/>
                <w:b/>
                <w:bCs/>
                <w:color w:val="000000"/>
                <w:sz w:val="20"/>
                <w:szCs w:val="20"/>
              </w:rPr>
              <w:t>Units</w:t>
            </w:r>
          </w:p>
        </w:tc>
      </w:tr>
      <w:tr w:rsidR="00A01752" w:rsidRPr="00A01752" w14:paraId="5D36218A" w14:textId="77777777" w:rsidTr="003F59B2">
        <w:trPr>
          <w:trHeight w:val="350"/>
          <w:jc w:val="center"/>
        </w:trPr>
        <w:tc>
          <w:tcPr>
            <w:tcW w:w="1920" w:type="dxa"/>
            <w:tcBorders>
              <w:top w:val="nil"/>
              <w:left w:val="single" w:sz="8" w:space="0" w:color="auto"/>
              <w:bottom w:val="single" w:sz="4" w:space="0" w:color="auto"/>
              <w:right w:val="single" w:sz="4" w:space="0" w:color="auto"/>
            </w:tcBorders>
            <w:shd w:val="clear" w:color="auto" w:fill="auto"/>
            <w:noWrap/>
            <w:vAlign w:val="center"/>
            <w:hideMark/>
          </w:tcPr>
          <w:p w14:paraId="4D979AD6"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1541-1590</w:t>
            </w:r>
          </w:p>
        </w:tc>
        <w:tc>
          <w:tcPr>
            <w:tcW w:w="1277" w:type="dxa"/>
            <w:tcBorders>
              <w:top w:val="nil"/>
              <w:left w:val="nil"/>
              <w:bottom w:val="single" w:sz="4" w:space="0" w:color="auto"/>
              <w:right w:val="single" w:sz="4" w:space="0" w:color="auto"/>
            </w:tcBorders>
            <w:shd w:val="clear" w:color="auto" w:fill="auto"/>
            <w:noWrap/>
            <w:vAlign w:val="center"/>
            <w:hideMark/>
          </w:tcPr>
          <w:p w14:paraId="4C1BD0D8"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-45.0</w:t>
            </w:r>
          </w:p>
        </w:tc>
        <w:tc>
          <w:tcPr>
            <w:tcW w:w="1278" w:type="dxa"/>
            <w:tcBorders>
              <w:top w:val="nil"/>
              <w:left w:val="nil"/>
              <w:bottom w:val="single" w:sz="4" w:space="0" w:color="auto"/>
              <w:right w:val="single" w:sz="4" w:space="0" w:color="auto"/>
            </w:tcBorders>
            <w:shd w:val="clear" w:color="auto" w:fill="auto"/>
            <w:noWrap/>
            <w:vAlign w:val="center"/>
            <w:hideMark/>
          </w:tcPr>
          <w:p w14:paraId="6227C4C9"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-48.0</w:t>
            </w:r>
          </w:p>
        </w:tc>
        <w:tc>
          <w:tcPr>
            <w:tcW w:w="1278" w:type="dxa"/>
            <w:tcBorders>
              <w:top w:val="nil"/>
              <w:left w:val="nil"/>
              <w:bottom w:val="single" w:sz="4" w:space="0" w:color="auto"/>
              <w:right w:val="single" w:sz="4" w:space="0" w:color="auto"/>
            </w:tcBorders>
            <w:shd w:val="clear" w:color="auto" w:fill="auto"/>
            <w:noWrap/>
            <w:vAlign w:val="center"/>
            <w:hideMark/>
          </w:tcPr>
          <w:p w14:paraId="2AB53673"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-40.0</w:t>
            </w:r>
          </w:p>
        </w:tc>
        <w:tc>
          <w:tcPr>
            <w:tcW w:w="1278" w:type="dxa"/>
            <w:tcBorders>
              <w:top w:val="nil"/>
              <w:left w:val="nil"/>
              <w:bottom w:val="single" w:sz="4" w:space="0" w:color="auto"/>
              <w:right w:val="single" w:sz="4" w:space="0" w:color="auto"/>
            </w:tcBorders>
            <w:shd w:val="clear" w:color="auto" w:fill="auto"/>
            <w:noWrap/>
            <w:vAlign w:val="center"/>
            <w:hideMark/>
          </w:tcPr>
          <w:p w14:paraId="04F6B50B"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-50.0</w:t>
            </w:r>
          </w:p>
        </w:tc>
        <w:tc>
          <w:tcPr>
            <w:tcW w:w="1137" w:type="dxa"/>
            <w:tcBorders>
              <w:top w:val="nil"/>
              <w:left w:val="nil"/>
              <w:bottom w:val="single" w:sz="4" w:space="0" w:color="auto"/>
              <w:right w:val="single" w:sz="4" w:space="0" w:color="auto"/>
            </w:tcBorders>
            <w:shd w:val="clear" w:color="auto" w:fill="auto"/>
            <w:noWrap/>
            <w:vAlign w:val="center"/>
            <w:hideMark/>
          </w:tcPr>
          <w:p w14:paraId="078C239E"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-45.8</w:t>
            </w:r>
          </w:p>
        </w:tc>
        <w:tc>
          <w:tcPr>
            <w:tcW w:w="732" w:type="dxa"/>
            <w:tcBorders>
              <w:top w:val="nil"/>
              <w:left w:val="nil"/>
              <w:bottom w:val="single" w:sz="4" w:space="0" w:color="auto"/>
              <w:right w:val="single" w:sz="8" w:space="0" w:color="auto"/>
            </w:tcBorders>
            <w:shd w:val="clear" w:color="auto" w:fill="auto"/>
            <w:noWrap/>
            <w:vAlign w:val="center"/>
            <w:hideMark/>
          </w:tcPr>
          <w:p w14:paraId="263F15DA"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dB</w:t>
            </w:r>
          </w:p>
        </w:tc>
      </w:tr>
      <w:tr w:rsidR="00A01752" w:rsidRPr="00A01752" w14:paraId="15EF07BD" w14:textId="77777777" w:rsidTr="003F59B2">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center"/>
            <w:hideMark/>
          </w:tcPr>
          <w:p w14:paraId="00B180B5"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1590-1608</w:t>
            </w:r>
          </w:p>
        </w:tc>
        <w:tc>
          <w:tcPr>
            <w:tcW w:w="1277" w:type="dxa"/>
            <w:tcBorders>
              <w:top w:val="nil"/>
              <w:left w:val="nil"/>
              <w:bottom w:val="single" w:sz="4" w:space="0" w:color="auto"/>
              <w:right w:val="single" w:sz="4" w:space="0" w:color="auto"/>
            </w:tcBorders>
            <w:shd w:val="clear" w:color="auto" w:fill="auto"/>
            <w:noWrap/>
            <w:vAlign w:val="center"/>
            <w:hideMark/>
          </w:tcPr>
          <w:p w14:paraId="34A33D80"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-45.0</w:t>
            </w:r>
          </w:p>
        </w:tc>
        <w:tc>
          <w:tcPr>
            <w:tcW w:w="1278" w:type="dxa"/>
            <w:tcBorders>
              <w:top w:val="nil"/>
              <w:left w:val="nil"/>
              <w:bottom w:val="single" w:sz="4" w:space="0" w:color="auto"/>
              <w:right w:val="single" w:sz="4" w:space="0" w:color="auto"/>
            </w:tcBorders>
            <w:shd w:val="clear" w:color="auto" w:fill="auto"/>
            <w:noWrap/>
            <w:vAlign w:val="center"/>
            <w:hideMark/>
          </w:tcPr>
          <w:p w14:paraId="757B359C"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-46.0</w:t>
            </w:r>
          </w:p>
        </w:tc>
        <w:tc>
          <w:tcPr>
            <w:tcW w:w="1278" w:type="dxa"/>
            <w:tcBorders>
              <w:top w:val="nil"/>
              <w:left w:val="nil"/>
              <w:bottom w:val="single" w:sz="4" w:space="0" w:color="auto"/>
              <w:right w:val="single" w:sz="4" w:space="0" w:color="auto"/>
            </w:tcBorders>
            <w:shd w:val="clear" w:color="auto" w:fill="auto"/>
            <w:noWrap/>
            <w:vAlign w:val="center"/>
            <w:hideMark/>
          </w:tcPr>
          <w:p w14:paraId="12C48C69"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-35.0</w:t>
            </w:r>
          </w:p>
        </w:tc>
        <w:tc>
          <w:tcPr>
            <w:tcW w:w="1278" w:type="dxa"/>
            <w:tcBorders>
              <w:top w:val="nil"/>
              <w:left w:val="nil"/>
              <w:bottom w:val="single" w:sz="4" w:space="0" w:color="auto"/>
              <w:right w:val="single" w:sz="4" w:space="0" w:color="auto"/>
            </w:tcBorders>
            <w:shd w:val="clear" w:color="auto" w:fill="auto"/>
            <w:noWrap/>
            <w:vAlign w:val="center"/>
            <w:hideMark/>
          </w:tcPr>
          <w:p w14:paraId="194B5537"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-45.0</w:t>
            </w:r>
          </w:p>
        </w:tc>
        <w:tc>
          <w:tcPr>
            <w:tcW w:w="1137" w:type="dxa"/>
            <w:tcBorders>
              <w:top w:val="nil"/>
              <w:left w:val="nil"/>
              <w:bottom w:val="single" w:sz="4" w:space="0" w:color="auto"/>
              <w:right w:val="single" w:sz="4" w:space="0" w:color="auto"/>
            </w:tcBorders>
            <w:shd w:val="clear" w:color="auto" w:fill="auto"/>
            <w:noWrap/>
            <w:vAlign w:val="center"/>
            <w:hideMark/>
          </w:tcPr>
          <w:p w14:paraId="7A10D3E0"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-42.8</w:t>
            </w:r>
          </w:p>
        </w:tc>
        <w:tc>
          <w:tcPr>
            <w:tcW w:w="732" w:type="dxa"/>
            <w:tcBorders>
              <w:top w:val="nil"/>
              <w:left w:val="nil"/>
              <w:bottom w:val="single" w:sz="4" w:space="0" w:color="auto"/>
              <w:right w:val="single" w:sz="8" w:space="0" w:color="auto"/>
            </w:tcBorders>
            <w:shd w:val="clear" w:color="auto" w:fill="auto"/>
            <w:noWrap/>
            <w:vAlign w:val="center"/>
            <w:hideMark/>
          </w:tcPr>
          <w:p w14:paraId="729D41B7"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dB</w:t>
            </w:r>
          </w:p>
        </w:tc>
      </w:tr>
      <w:tr w:rsidR="00A01752" w:rsidRPr="00A01752" w14:paraId="54162954" w14:textId="77777777" w:rsidTr="003F59B2">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center"/>
            <w:hideMark/>
          </w:tcPr>
          <w:p w14:paraId="0E0893B0"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1608</w:t>
            </w:r>
          </w:p>
        </w:tc>
        <w:tc>
          <w:tcPr>
            <w:tcW w:w="1277" w:type="dxa"/>
            <w:tcBorders>
              <w:top w:val="nil"/>
              <w:left w:val="nil"/>
              <w:bottom w:val="single" w:sz="4" w:space="0" w:color="auto"/>
              <w:right w:val="single" w:sz="4" w:space="0" w:color="auto"/>
            </w:tcBorders>
            <w:shd w:val="clear" w:color="auto" w:fill="auto"/>
            <w:noWrap/>
            <w:vAlign w:val="center"/>
            <w:hideMark/>
          </w:tcPr>
          <w:p w14:paraId="7A1678FD"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-45.0</w:t>
            </w:r>
          </w:p>
        </w:tc>
        <w:tc>
          <w:tcPr>
            <w:tcW w:w="1278" w:type="dxa"/>
            <w:tcBorders>
              <w:top w:val="nil"/>
              <w:left w:val="nil"/>
              <w:bottom w:val="single" w:sz="4" w:space="0" w:color="auto"/>
              <w:right w:val="single" w:sz="4" w:space="0" w:color="auto"/>
            </w:tcBorders>
            <w:shd w:val="clear" w:color="auto" w:fill="auto"/>
            <w:noWrap/>
            <w:vAlign w:val="center"/>
            <w:hideMark/>
          </w:tcPr>
          <w:p w14:paraId="4B2C68A3"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-48.1</w:t>
            </w:r>
          </w:p>
        </w:tc>
        <w:tc>
          <w:tcPr>
            <w:tcW w:w="1278" w:type="dxa"/>
            <w:tcBorders>
              <w:top w:val="nil"/>
              <w:left w:val="nil"/>
              <w:bottom w:val="single" w:sz="4" w:space="0" w:color="auto"/>
              <w:right w:val="single" w:sz="4" w:space="0" w:color="auto"/>
            </w:tcBorders>
            <w:shd w:val="clear" w:color="auto" w:fill="auto"/>
            <w:noWrap/>
            <w:vAlign w:val="center"/>
            <w:hideMark/>
          </w:tcPr>
          <w:p w14:paraId="01B71042"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-35.0</w:t>
            </w:r>
          </w:p>
        </w:tc>
        <w:tc>
          <w:tcPr>
            <w:tcW w:w="1278" w:type="dxa"/>
            <w:tcBorders>
              <w:top w:val="nil"/>
              <w:left w:val="nil"/>
              <w:bottom w:val="single" w:sz="4" w:space="0" w:color="auto"/>
              <w:right w:val="single" w:sz="4" w:space="0" w:color="auto"/>
            </w:tcBorders>
            <w:shd w:val="clear" w:color="auto" w:fill="auto"/>
            <w:noWrap/>
            <w:vAlign w:val="center"/>
            <w:hideMark/>
          </w:tcPr>
          <w:p w14:paraId="66F75BB0"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-45.0</w:t>
            </w:r>
          </w:p>
        </w:tc>
        <w:tc>
          <w:tcPr>
            <w:tcW w:w="1137" w:type="dxa"/>
            <w:tcBorders>
              <w:top w:val="nil"/>
              <w:left w:val="nil"/>
              <w:bottom w:val="single" w:sz="4" w:space="0" w:color="auto"/>
              <w:right w:val="single" w:sz="4" w:space="0" w:color="auto"/>
            </w:tcBorders>
            <w:shd w:val="clear" w:color="auto" w:fill="auto"/>
            <w:noWrap/>
            <w:vAlign w:val="center"/>
            <w:hideMark/>
          </w:tcPr>
          <w:p w14:paraId="3A85531F"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-43.3</w:t>
            </w:r>
          </w:p>
        </w:tc>
        <w:tc>
          <w:tcPr>
            <w:tcW w:w="732" w:type="dxa"/>
            <w:tcBorders>
              <w:top w:val="nil"/>
              <w:left w:val="nil"/>
              <w:bottom w:val="single" w:sz="4" w:space="0" w:color="auto"/>
              <w:right w:val="single" w:sz="8" w:space="0" w:color="auto"/>
            </w:tcBorders>
            <w:shd w:val="clear" w:color="auto" w:fill="auto"/>
            <w:noWrap/>
            <w:vAlign w:val="center"/>
            <w:hideMark/>
          </w:tcPr>
          <w:p w14:paraId="27D2911F"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dB</w:t>
            </w:r>
          </w:p>
        </w:tc>
      </w:tr>
      <w:tr w:rsidR="00A01752" w:rsidRPr="00A01752" w14:paraId="7ACF3A41" w14:textId="77777777" w:rsidTr="003F59B2">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713C57E6"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1609</w:t>
            </w:r>
          </w:p>
        </w:tc>
        <w:tc>
          <w:tcPr>
            <w:tcW w:w="1277" w:type="dxa"/>
            <w:tcBorders>
              <w:top w:val="nil"/>
              <w:left w:val="nil"/>
              <w:bottom w:val="single" w:sz="4" w:space="0" w:color="auto"/>
              <w:right w:val="single" w:sz="4" w:space="0" w:color="auto"/>
            </w:tcBorders>
            <w:shd w:val="clear" w:color="auto" w:fill="auto"/>
            <w:noWrap/>
            <w:vAlign w:val="center"/>
            <w:hideMark/>
          </w:tcPr>
          <w:p w14:paraId="33051156"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-45.0</w:t>
            </w:r>
          </w:p>
        </w:tc>
        <w:tc>
          <w:tcPr>
            <w:tcW w:w="1278" w:type="dxa"/>
            <w:tcBorders>
              <w:top w:val="nil"/>
              <w:left w:val="nil"/>
              <w:bottom w:val="single" w:sz="4" w:space="0" w:color="auto"/>
              <w:right w:val="single" w:sz="4" w:space="0" w:color="auto"/>
            </w:tcBorders>
            <w:shd w:val="clear" w:color="auto" w:fill="auto"/>
            <w:noWrap/>
            <w:vAlign w:val="center"/>
            <w:hideMark/>
          </w:tcPr>
          <w:p w14:paraId="6476D09B"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-48.2</w:t>
            </w:r>
          </w:p>
        </w:tc>
        <w:tc>
          <w:tcPr>
            <w:tcW w:w="1278" w:type="dxa"/>
            <w:tcBorders>
              <w:top w:val="nil"/>
              <w:left w:val="nil"/>
              <w:bottom w:val="single" w:sz="4" w:space="0" w:color="auto"/>
              <w:right w:val="single" w:sz="4" w:space="0" w:color="auto"/>
            </w:tcBorders>
            <w:shd w:val="clear" w:color="auto" w:fill="auto"/>
            <w:noWrap/>
            <w:vAlign w:val="center"/>
            <w:hideMark/>
          </w:tcPr>
          <w:p w14:paraId="3D2DA546"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-38.0</w:t>
            </w:r>
          </w:p>
        </w:tc>
        <w:tc>
          <w:tcPr>
            <w:tcW w:w="1278" w:type="dxa"/>
            <w:tcBorders>
              <w:top w:val="nil"/>
              <w:left w:val="nil"/>
              <w:bottom w:val="single" w:sz="4" w:space="0" w:color="auto"/>
              <w:right w:val="single" w:sz="4" w:space="0" w:color="auto"/>
            </w:tcBorders>
            <w:shd w:val="clear" w:color="auto" w:fill="auto"/>
            <w:noWrap/>
            <w:vAlign w:val="center"/>
            <w:hideMark/>
          </w:tcPr>
          <w:p w14:paraId="1B2A358A"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-45.0</w:t>
            </w:r>
          </w:p>
        </w:tc>
        <w:tc>
          <w:tcPr>
            <w:tcW w:w="1137" w:type="dxa"/>
            <w:tcBorders>
              <w:top w:val="nil"/>
              <w:left w:val="nil"/>
              <w:bottom w:val="single" w:sz="4" w:space="0" w:color="auto"/>
              <w:right w:val="single" w:sz="4" w:space="0" w:color="auto"/>
            </w:tcBorders>
            <w:shd w:val="clear" w:color="auto" w:fill="auto"/>
            <w:noWrap/>
            <w:vAlign w:val="center"/>
            <w:hideMark/>
          </w:tcPr>
          <w:p w14:paraId="3D54B112"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-44.0</w:t>
            </w:r>
          </w:p>
        </w:tc>
        <w:tc>
          <w:tcPr>
            <w:tcW w:w="732" w:type="dxa"/>
            <w:tcBorders>
              <w:top w:val="nil"/>
              <w:left w:val="nil"/>
              <w:bottom w:val="single" w:sz="4" w:space="0" w:color="auto"/>
              <w:right w:val="single" w:sz="8" w:space="0" w:color="auto"/>
            </w:tcBorders>
            <w:shd w:val="clear" w:color="auto" w:fill="auto"/>
            <w:noWrap/>
            <w:vAlign w:val="center"/>
            <w:hideMark/>
          </w:tcPr>
          <w:p w14:paraId="7519D362"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dB</w:t>
            </w:r>
          </w:p>
        </w:tc>
      </w:tr>
      <w:tr w:rsidR="00A01752" w:rsidRPr="00A01752" w14:paraId="27CD4AB8" w14:textId="77777777" w:rsidTr="003F59B2">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7AFABFED"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1610</w:t>
            </w:r>
          </w:p>
        </w:tc>
        <w:tc>
          <w:tcPr>
            <w:tcW w:w="1277" w:type="dxa"/>
            <w:tcBorders>
              <w:top w:val="nil"/>
              <w:left w:val="nil"/>
              <w:bottom w:val="single" w:sz="4" w:space="0" w:color="auto"/>
              <w:right w:val="single" w:sz="4" w:space="0" w:color="auto"/>
            </w:tcBorders>
            <w:shd w:val="clear" w:color="auto" w:fill="auto"/>
            <w:noWrap/>
            <w:vAlign w:val="center"/>
            <w:hideMark/>
          </w:tcPr>
          <w:p w14:paraId="00A1F218"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-45.0</w:t>
            </w:r>
          </w:p>
        </w:tc>
        <w:tc>
          <w:tcPr>
            <w:tcW w:w="1278" w:type="dxa"/>
            <w:tcBorders>
              <w:top w:val="nil"/>
              <w:left w:val="nil"/>
              <w:bottom w:val="single" w:sz="4" w:space="0" w:color="auto"/>
              <w:right w:val="single" w:sz="4" w:space="0" w:color="auto"/>
            </w:tcBorders>
            <w:shd w:val="clear" w:color="auto" w:fill="auto"/>
            <w:noWrap/>
            <w:vAlign w:val="center"/>
            <w:hideMark/>
          </w:tcPr>
          <w:p w14:paraId="5FD13418"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-48.9</w:t>
            </w:r>
          </w:p>
        </w:tc>
        <w:tc>
          <w:tcPr>
            <w:tcW w:w="1278" w:type="dxa"/>
            <w:tcBorders>
              <w:top w:val="nil"/>
              <w:left w:val="nil"/>
              <w:bottom w:val="single" w:sz="4" w:space="0" w:color="auto"/>
              <w:right w:val="single" w:sz="4" w:space="0" w:color="auto"/>
            </w:tcBorders>
            <w:shd w:val="clear" w:color="auto" w:fill="auto"/>
            <w:noWrap/>
            <w:vAlign w:val="center"/>
            <w:hideMark/>
          </w:tcPr>
          <w:p w14:paraId="77C87175"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-38.0</w:t>
            </w:r>
          </w:p>
        </w:tc>
        <w:tc>
          <w:tcPr>
            <w:tcW w:w="1278" w:type="dxa"/>
            <w:tcBorders>
              <w:top w:val="nil"/>
              <w:left w:val="nil"/>
              <w:bottom w:val="single" w:sz="4" w:space="0" w:color="auto"/>
              <w:right w:val="single" w:sz="4" w:space="0" w:color="auto"/>
            </w:tcBorders>
            <w:shd w:val="clear" w:color="auto" w:fill="auto"/>
            <w:noWrap/>
            <w:vAlign w:val="center"/>
            <w:hideMark/>
          </w:tcPr>
          <w:p w14:paraId="5FB57AA8"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-45.0</w:t>
            </w:r>
          </w:p>
        </w:tc>
        <w:tc>
          <w:tcPr>
            <w:tcW w:w="1137" w:type="dxa"/>
            <w:tcBorders>
              <w:top w:val="nil"/>
              <w:left w:val="nil"/>
              <w:bottom w:val="single" w:sz="4" w:space="0" w:color="auto"/>
              <w:right w:val="single" w:sz="4" w:space="0" w:color="auto"/>
            </w:tcBorders>
            <w:shd w:val="clear" w:color="auto" w:fill="auto"/>
            <w:noWrap/>
            <w:vAlign w:val="center"/>
            <w:hideMark/>
          </w:tcPr>
          <w:p w14:paraId="502F6143"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-44.2</w:t>
            </w:r>
          </w:p>
        </w:tc>
        <w:tc>
          <w:tcPr>
            <w:tcW w:w="732" w:type="dxa"/>
            <w:tcBorders>
              <w:top w:val="nil"/>
              <w:left w:val="nil"/>
              <w:bottom w:val="single" w:sz="4" w:space="0" w:color="auto"/>
              <w:right w:val="single" w:sz="8" w:space="0" w:color="auto"/>
            </w:tcBorders>
            <w:shd w:val="clear" w:color="auto" w:fill="auto"/>
            <w:noWrap/>
            <w:vAlign w:val="center"/>
            <w:hideMark/>
          </w:tcPr>
          <w:p w14:paraId="44B32633"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dB</w:t>
            </w:r>
          </w:p>
        </w:tc>
      </w:tr>
      <w:tr w:rsidR="00A01752" w:rsidRPr="00A01752" w14:paraId="128B0ABB" w14:textId="77777777" w:rsidTr="003F59B2">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09B846AB"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1611</w:t>
            </w:r>
          </w:p>
        </w:tc>
        <w:tc>
          <w:tcPr>
            <w:tcW w:w="1277" w:type="dxa"/>
            <w:tcBorders>
              <w:top w:val="nil"/>
              <w:left w:val="nil"/>
              <w:bottom w:val="single" w:sz="4" w:space="0" w:color="auto"/>
              <w:right w:val="single" w:sz="4" w:space="0" w:color="auto"/>
            </w:tcBorders>
            <w:shd w:val="clear" w:color="auto" w:fill="auto"/>
            <w:noWrap/>
            <w:vAlign w:val="center"/>
            <w:hideMark/>
          </w:tcPr>
          <w:p w14:paraId="7D7BCF15"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-45.0</w:t>
            </w:r>
          </w:p>
        </w:tc>
        <w:tc>
          <w:tcPr>
            <w:tcW w:w="1278" w:type="dxa"/>
            <w:tcBorders>
              <w:top w:val="nil"/>
              <w:left w:val="nil"/>
              <w:bottom w:val="single" w:sz="4" w:space="0" w:color="auto"/>
              <w:right w:val="single" w:sz="4" w:space="0" w:color="auto"/>
            </w:tcBorders>
            <w:shd w:val="clear" w:color="auto" w:fill="auto"/>
            <w:noWrap/>
            <w:vAlign w:val="center"/>
            <w:hideMark/>
          </w:tcPr>
          <w:p w14:paraId="11C444FA"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-49.9</w:t>
            </w:r>
          </w:p>
        </w:tc>
        <w:tc>
          <w:tcPr>
            <w:tcW w:w="1278" w:type="dxa"/>
            <w:tcBorders>
              <w:top w:val="nil"/>
              <w:left w:val="nil"/>
              <w:bottom w:val="single" w:sz="4" w:space="0" w:color="auto"/>
              <w:right w:val="single" w:sz="4" w:space="0" w:color="auto"/>
            </w:tcBorders>
            <w:shd w:val="clear" w:color="auto" w:fill="auto"/>
            <w:noWrap/>
            <w:vAlign w:val="center"/>
            <w:hideMark/>
          </w:tcPr>
          <w:p w14:paraId="3196F779"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-38.0</w:t>
            </w:r>
          </w:p>
        </w:tc>
        <w:tc>
          <w:tcPr>
            <w:tcW w:w="1278" w:type="dxa"/>
            <w:tcBorders>
              <w:top w:val="nil"/>
              <w:left w:val="nil"/>
              <w:bottom w:val="single" w:sz="4" w:space="0" w:color="auto"/>
              <w:right w:val="single" w:sz="4" w:space="0" w:color="auto"/>
            </w:tcBorders>
            <w:shd w:val="clear" w:color="auto" w:fill="auto"/>
            <w:noWrap/>
            <w:vAlign w:val="center"/>
            <w:hideMark/>
          </w:tcPr>
          <w:p w14:paraId="07A0AFD5"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-45.0</w:t>
            </w:r>
          </w:p>
        </w:tc>
        <w:tc>
          <w:tcPr>
            <w:tcW w:w="1137" w:type="dxa"/>
            <w:tcBorders>
              <w:top w:val="nil"/>
              <w:left w:val="nil"/>
              <w:bottom w:val="single" w:sz="4" w:space="0" w:color="auto"/>
              <w:right w:val="single" w:sz="4" w:space="0" w:color="auto"/>
            </w:tcBorders>
            <w:shd w:val="clear" w:color="auto" w:fill="auto"/>
            <w:noWrap/>
            <w:vAlign w:val="center"/>
            <w:hideMark/>
          </w:tcPr>
          <w:p w14:paraId="3A862DCF"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-44.5</w:t>
            </w:r>
          </w:p>
        </w:tc>
        <w:tc>
          <w:tcPr>
            <w:tcW w:w="732" w:type="dxa"/>
            <w:tcBorders>
              <w:top w:val="nil"/>
              <w:left w:val="nil"/>
              <w:bottom w:val="single" w:sz="4" w:space="0" w:color="auto"/>
              <w:right w:val="single" w:sz="8" w:space="0" w:color="auto"/>
            </w:tcBorders>
            <w:shd w:val="clear" w:color="auto" w:fill="auto"/>
            <w:noWrap/>
            <w:vAlign w:val="center"/>
            <w:hideMark/>
          </w:tcPr>
          <w:p w14:paraId="48983737"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dB</w:t>
            </w:r>
          </w:p>
        </w:tc>
      </w:tr>
      <w:tr w:rsidR="00A01752" w:rsidRPr="00A01752" w14:paraId="699A1B3C" w14:textId="77777777" w:rsidTr="003F59B2">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7B2761ED"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1612</w:t>
            </w:r>
          </w:p>
        </w:tc>
        <w:tc>
          <w:tcPr>
            <w:tcW w:w="1277" w:type="dxa"/>
            <w:tcBorders>
              <w:top w:val="nil"/>
              <w:left w:val="nil"/>
              <w:bottom w:val="single" w:sz="4" w:space="0" w:color="auto"/>
              <w:right w:val="single" w:sz="4" w:space="0" w:color="auto"/>
            </w:tcBorders>
            <w:shd w:val="clear" w:color="auto" w:fill="auto"/>
            <w:noWrap/>
            <w:vAlign w:val="center"/>
            <w:hideMark/>
          </w:tcPr>
          <w:p w14:paraId="30E4B191"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-40.0</w:t>
            </w:r>
          </w:p>
        </w:tc>
        <w:tc>
          <w:tcPr>
            <w:tcW w:w="1278" w:type="dxa"/>
            <w:tcBorders>
              <w:top w:val="nil"/>
              <w:left w:val="nil"/>
              <w:bottom w:val="single" w:sz="4" w:space="0" w:color="auto"/>
              <w:right w:val="single" w:sz="4" w:space="0" w:color="auto"/>
            </w:tcBorders>
            <w:shd w:val="clear" w:color="auto" w:fill="auto"/>
            <w:noWrap/>
            <w:vAlign w:val="center"/>
            <w:hideMark/>
          </w:tcPr>
          <w:p w14:paraId="507CD3E1"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-51.4</w:t>
            </w:r>
          </w:p>
        </w:tc>
        <w:tc>
          <w:tcPr>
            <w:tcW w:w="1278" w:type="dxa"/>
            <w:tcBorders>
              <w:top w:val="nil"/>
              <w:left w:val="nil"/>
              <w:bottom w:val="single" w:sz="4" w:space="0" w:color="auto"/>
              <w:right w:val="single" w:sz="4" w:space="0" w:color="auto"/>
            </w:tcBorders>
            <w:shd w:val="clear" w:color="auto" w:fill="auto"/>
            <w:noWrap/>
            <w:vAlign w:val="center"/>
            <w:hideMark/>
          </w:tcPr>
          <w:p w14:paraId="5FD92E29"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-38.0</w:t>
            </w:r>
          </w:p>
        </w:tc>
        <w:tc>
          <w:tcPr>
            <w:tcW w:w="1278" w:type="dxa"/>
            <w:tcBorders>
              <w:top w:val="nil"/>
              <w:left w:val="nil"/>
              <w:bottom w:val="single" w:sz="4" w:space="0" w:color="auto"/>
              <w:right w:val="single" w:sz="4" w:space="0" w:color="auto"/>
            </w:tcBorders>
            <w:shd w:val="clear" w:color="auto" w:fill="auto"/>
            <w:noWrap/>
            <w:vAlign w:val="center"/>
            <w:hideMark/>
          </w:tcPr>
          <w:p w14:paraId="29CCC96A"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-43.0</w:t>
            </w:r>
          </w:p>
        </w:tc>
        <w:tc>
          <w:tcPr>
            <w:tcW w:w="1137" w:type="dxa"/>
            <w:tcBorders>
              <w:top w:val="nil"/>
              <w:left w:val="nil"/>
              <w:bottom w:val="single" w:sz="4" w:space="0" w:color="auto"/>
              <w:right w:val="single" w:sz="4" w:space="0" w:color="auto"/>
            </w:tcBorders>
            <w:shd w:val="clear" w:color="auto" w:fill="auto"/>
            <w:noWrap/>
            <w:vAlign w:val="center"/>
            <w:hideMark/>
          </w:tcPr>
          <w:p w14:paraId="3057BE47"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-43.1</w:t>
            </w:r>
          </w:p>
        </w:tc>
        <w:tc>
          <w:tcPr>
            <w:tcW w:w="732" w:type="dxa"/>
            <w:tcBorders>
              <w:top w:val="nil"/>
              <w:left w:val="nil"/>
              <w:bottom w:val="single" w:sz="4" w:space="0" w:color="auto"/>
              <w:right w:val="single" w:sz="8" w:space="0" w:color="auto"/>
            </w:tcBorders>
            <w:shd w:val="clear" w:color="auto" w:fill="auto"/>
            <w:noWrap/>
            <w:vAlign w:val="center"/>
            <w:hideMark/>
          </w:tcPr>
          <w:p w14:paraId="312B6A4F"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dB</w:t>
            </w:r>
          </w:p>
        </w:tc>
      </w:tr>
      <w:tr w:rsidR="00A01752" w:rsidRPr="00A01752" w14:paraId="21C7D22A" w14:textId="77777777" w:rsidTr="003F59B2">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5813B206"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lastRenderedPageBreak/>
              <w:t>1613</w:t>
            </w:r>
          </w:p>
        </w:tc>
        <w:tc>
          <w:tcPr>
            <w:tcW w:w="1277" w:type="dxa"/>
            <w:tcBorders>
              <w:top w:val="nil"/>
              <w:left w:val="nil"/>
              <w:bottom w:val="single" w:sz="4" w:space="0" w:color="auto"/>
              <w:right w:val="single" w:sz="4" w:space="0" w:color="auto"/>
            </w:tcBorders>
            <w:shd w:val="clear" w:color="auto" w:fill="auto"/>
            <w:noWrap/>
            <w:vAlign w:val="center"/>
            <w:hideMark/>
          </w:tcPr>
          <w:p w14:paraId="06A1793C"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-38.0</w:t>
            </w:r>
          </w:p>
        </w:tc>
        <w:tc>
          <w:tcPr>
            <w:tcW w:w="1278" w:type="dxa"/>
            <w:tcBorders>
              <w:top w:val="nil"/>
              <w:left w:val="nil"/>
              <w:bottom w:val="single" w:sz="4" w:space="0" w:color="auto"/>
              <w:right w:val="single" w:sz="4" w:space="0" w:color="auto"/>
            </w:tcBorders>
            <w:shd w:val="clear" w:color="auto" w:fill="auto"/>
            <w:noWrap/>
            <w:vAlign w:val="center"/>
            <w:hideMark/>
          </w:tcPr>
          <w:p w14:paraId="7BB4993B"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-51.4</w:t>
            </w:r>
          </w:p>
        </w:tc>
        <w:tc>
          <w:tcPr>
            <w:tcW w:w="1278" w:type="dxa"/>
            <w:tcBorders>
              <w:top w:val="nil"/>
              <w:left w:val="nil"/>
              <w:bottom w:val="single" w:sz="4" w:space="0" w:color="auto"/>
              <w:right w:val="single" w:sz="4" w:space="0" w:color="auto"/>
            </w:tcBorders>
            <w:shd w:val="clear" w:color="auto" w:fill="auto"/>
            <w:noWrap/>
            <w:vAlign w:val="center"/>
            <w:hideMark/>
          </w:tcPr>
          <w:p w14:paraId="5A67739A"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-33.0</w:t>
            </w:r>
          </w:p>
        </w:tc>
        <w:tc>
          <w:tcPr>
            <w:tcW w:w="1278" w:type="dxa"/>
            <w:tcBorders>
              <w:top w:val="nil"/>
              <w:left w:val="nil"/>
              <w:bottom w:val="single" w:sz="4" w:space="0" w:color="auto"/>
              <w:right w:val="single" w:sz="4" w:space="0" w:color="auto"/>
            </w:tcBorders>
            <w:shd w:val="clear" w:color="auto" w:fill="auto"/>
            <w:noWrap/>
            <w:vAlign w:val="center"/>
            <w:hideMark/>
          </w:tcPr>
          <w:p w14:paraId="4DCACEDC"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-37.0</w:t>
            </w:r>
          </w:p>
        </w:tc>
        <w:tc>
          <w:tcPr>
            <w:tcW w:w="1137" w:type="dxa"/>
            <w:tcBorders>
              <w:top w:val="nil"/>
              <w:left w:val="nil"/>
              <w:bottom w:val="single" w:sz="4" w:space="0" w:color="auto"/>
              <w:right w:val="single" w:sz="4" w:space="0" w:color="auto"/>
            </w:tcBorders>
            <w:shd w:val="clear" w:color="auto" w:fill="auto"/>
            <w:noWrap/>
            <w:vAlign w:val="center"/>
            <w:hideMark/>
          </w:tcPr>
          <w:p w14:paraId="786EA7AF"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-39.8</w:t>
            </w:r>
          </w:p>
        </w:tc>
        <w:tc>
          <w:tcPr>
            <w:tcW w:w="732" w:type="dxa"/>
            <w:tcBorders>
              <w:top w:val="nil"/>
              <w:left w:val="nil"/>
              <w:bottom w:val="single" w:sz="4" w:space="0" w:color="auto"/>
              <w:right w:val="single" w:sz="8" w:space="0" w:color="auto"/>
            </w:tcBorders>
            <w:shd w:val="clear" w:color="auto" w:fill="auto"/>
            <w:noWrap/>
            <w:vAlign w:val="center"/>
            <w:hideMark/>
          </w:tcPr>
          <w:p w14:paraId="4823D5A4"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dB</w:t>
            </w:r>
          </w:p>
        </w:tc>
      </w:tr>
      <w:tr w:rsidR="00A01752" w:rsidRPr="00A01752" w14:paraId="2003379F" w14:textId="77777777" w:rsidTr="003F59B2">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09D66A15"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1614</w:t>
            </w:r>
          </w:p>
        </w:tc>
        <w:tc>
          <w:tcPr>
            <w:tcW w:w="1277" w:type="dxa"/>
            <w:tcBorders>
              <w:top w:val="nil"/>
              <w:left w:val="nil"/>
              <w:bottom w:val="single" w:sz="4" w:space="0" w:color="auto"/>
              <w:right w:val="single" w:sz="4" w:space="0" w:color="auto"/>
            </w:tcBorders>
            <w:shd w:val="clear" w:color="auto" w:fill="auto"/>
            <w:noWrap/>
            <w:vAlign w:val="center"/>
            <w:hideMark/>
          </w:tcPr>
          <w:p w14:paraId="01B04C6C"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-30.0</w:t>
            </w:r>
          </w:p>
        </w:tc>
        <w:tc>
          <w:tcPr>
            <w:tcW w:w="1278" w:type="dxa"/>
            <w:tcBorders>
              <w:top w:val="nil"/>
              <w:left w:val="nil"/>
              <w:bottom w:val="single" w:sz="4" w:space="0" w:color="auto"/>
              <w:right w:val="single" w:sz="4" w:space="0" w:color="auto"/>
            </w:tcBorders>
            <w:shd w:val="clear" w:color="auto" w:fill="auto"/>
            <w:noWrap/>
            <w:vAlign w:val="center"/>
            <w:hideMark/>
          </w:tcPr>
          <w:p w14:paraId="637085D4"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-40.3</w:t>
            </w:r>
          </w:p>
        </w:tc>
        <w:tc>
          <w:tcPr>
            <w:tcW w:w="1278" w:type="dxa"/>
            <w:tcBorders>
              <w:top w:val="nil"/>
              <w:left w:val="nil"/>
              <w:bottom w:val="single" w:sz="4" w:space="0" w:color="auto"/>
              <w:right w:val="single" w:sz="4" w:space="0" w:color="auto"/>
            </w:tcBorders>
            <w:shd w:val="clear" w:color="auto" w:fill="auto"/>
            <w:noWrap/>
            <w:vAlign w:val="center"/>
            <w:hideMark/>
          </w:tcPr>
          <w:p w14:paraId="6ECAF181"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-30.0</w:t>
            </w:r>
          </w:p>
        </w:tc>
        <w:tc>
          <w:tcPr>
            <w:tcW w:w="1278" w:type="dxa"/>
            <w:tcBorders>
              <w:top w:val="nil"/>
              <w:left w:val="nil"/>
              <w:bottom w:val="single" w:sz="4" w:space="0" w:color="auto"/>
              <w:right w:val="single" w:sz="4" w:space="0" w:color="auto"/>
            </w:tcBorders>
            <w:shd w:val="clear" w:color="auto" w:fill="auto"/>
            <w:noWrap/>
            <w:vAlign w:val="center"/>
            <w:hideMark/>
          </w:tcPr>
          <w:p w14:paraId="7A9FCA63"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-30.0</w:t>
            </w:r>
          </w:p>
        </w:tc>
        <w:tc>
          <w:tcPr>
            <w:tcW w:w="1137" w:type="dxa"/>
            <w:tcBorders>
              <w:top w:val="nil"/>
              <w:left w:val="nil"/>
              <w:bottom w:val="single" w:sz="4" w:space="0" w:color="auto"/>
              <w:right w:val="single" w:sz="4" w:space="0" w:color="auto"/>
            </w:tcBorders>
            <w:shd w:val="clear" w:color="auto" w:fill="auto"/>
            <w:noWrap/>
            <w:vAlign w:val="center"/>
            <w:hideMark/>
          </w:tcPr>
          <w:p w14:paraId="5F2420CA"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-32.6</w:t>
            </w:r>
          </w:p>
        </w:tc>
        <w:tc>
          <w:tcPr>
            <w:tcW w:w="732" w:type="dxa"/>
            <w:tcBorders>
              <w:top w:val="nil"/>
              <w:left w:val="nil"/>
              <w:bottom w:val="single" w:sz="4" w:space="0" w:color="auto"/>
              <w:right w:val="single" w:sz="8" w:space="0" w:color="auto"/>
            </w:tcBorders>
            <w:shd w:val="clear" w:color="auto" w:fill="auto"/>
            <w:noWrap/>
            <w:vAlign w:val="center"/>
            <w:hideMark/>
          </w:tcPr>
          <w:p w14:paraId="080AC3B9"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dB</w:t>
            </w:r>
          </w:p>
        </w:tc>
      </w:tr>
      <w:tr w:rsidR="00A01752" w:rsidRPr="00A01752" w14:paraId="418B9F9B" w14:textId="77777777" w:rsidTr="003F59B2">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36799712"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1615</w:t>
            </w:r>
          </w:p>
        </w:tc>
        <w:tc>
          <w:tcPr>
            <w:tcW w:w="1277" w:type="dxa"/>
            <w:tcBorders>
              <w:top w:val="nil"/>
              <w:left w:val="nil"/>
              <w:bottom w:val="single" w:sz="4" w:space="0" w:color="auto"/>
              <w:right w:val="single" w:sz="4" w:space="0" w:color="auto"/>
            </w:tcBorders>
            <w:shd w:val="clear" w:color="auto" w:fill="auto"/>
            <w:noWrap/>
            <w:vAlign w:val="center"/>
            <w:hideMark/>
          </w:tcPr>
          <w:p w14:paraId="71A54BE0"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-25.0</w:t>
            </w:r>
          </w:p>
        </w:tc>
        <w:tc>
          <w:tcPr>
            <w:tcW w:w="1278" w:type="dxa"/>
            <w:tcBorders>
              <w:top w:val="nil"/>
              <w:left w:val="nil"/>
              <w:bottom w:val="single" w:sz="4" w:space="0" w:color="auto"/>
              <w:right w:val="single" w:sz="4" w:space="0" w:color="auto"/>
            </w:tcBorders>
            <w:shd w:val="clear" w:color="auto" w:fill="auto"/>
            <w:noWrap/>
            <w:vAlign w:val="center"/>
            <w:hideMark/>
          </w:tcPr>
          <w:p w14:paraId="6D5CD55F"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-27.3</w:t>
            </w:r>
          </w:p>
        </w:tc>
        <w:tc>
          <w:tcPr>
            <w:tcW w:w="1278" w:type="dxa"/>
            <w:tcBorders>
              <w:top w:val="nil"/>
              <w:left w:val="nil"/>
              <w:bottom w:val="single" w:sz="4" w:space="0" w:color="auto"/>
              <w:right w:val="single" w:sz="4" w:space="0" w:color="auto"/>
            </w:tcBorders>
            <w:shd w:val="clear" w:color="auto" w:fill="auto"/>
            <w:noWrap/>
            <w:vAlign w:val="center"/>
            <w:hideMark/>
          </w:tcPr>
          <w:p w14:paraId="1D72873D"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-26.0</w:t>
            </w:r>
          </w:p>
        </w:tc>
        <w:tc>
          <w:tcPr>
            <w:tcW w:w="1278" w:type="dxa"/>
            <w:tcBorders>
              <w:top w:val="nil"/>
              <w:left w:val="nil"/>
              <w:bottom w:val="single" w:sz="4" w:space="0" w:color="auto"/>
              <w:right w:val="single" w:sz="4" w:space="0" w:color="auto"/>
            </w:tcBorders>
            <w:shd w:val="clear" w:color="auto" w:fill="auto"/>
            <w:noWrap/>
            <w:vAlign w:val="center"/>
            <w:hideMark/>
          </w:tcPr>
          <w:p w14:paraId="4DBAEE06"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-25.0</w:t>
            </w:r>
          </w:p>
        </w:tc>
        <w:tc>
          <w:tcPr>
            <w:tcW w:w="1137" w:type="dxa"/>
            <w:tcBorders>
              <w:top w:val="nil"/>
              <w:left w:val="nil"/>
              <w:bottom w:val="single" w:sz="4" w:space="0" w:color="auto"/>
              <w:right w:val="single" w:sz="4" w:space="0" w:color="auto"/>
            </w:tcBorders>
            <w:shd w:val="clear" w:color="auto" w:fill="auto"/>
            <w:noWrap/>
            <w:vAlign w:val="center"/>
            <w:hideMark/>
          </w:tcPr>
          <w:p w14:paraId="174A453B"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-25.8</w:t>
            </w:r>
          </w:p>
        </w:tc>
        <w:tc>
          <w:tcPr>
            <w:tcW w:w="732" w:type="dxa"/>
            <w:tcBorders>
              <w:top w:val="nil"/>
              <w:left w:val="nil"/>
              <w:bottom w:val="single" w:sz="4" w:space="0" w:color="auto"/>
              <w:right w:val="single" w:sz="8" w:space="0" w:color="auto"/>
            </w:tcBorders>
            <w:shd w:val="clear" w:color="auto" w:fill="auto"/>
            <w:noWrap/>
            <w:vAlign w:val="center"/>
            <w:hideMark/>
          </w:tcPr>
          <w:p w14:paraId="174EB53D"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dB</w:t>
            </w:r>
          </w:p>
        </w:tc>
      </w:tr>
      <w:tr w:rsidR="00A01752" w:rsidRPr="00A01752" w14:paraId="1DAD7D60" w14:textId="77777777" w:rsidTr="003F59B2">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2476CADD"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1616</w:t>
            </w:r>
          </w:p>
        </w:tc>
        <w:tc>
          <w:tcPr>
            <w:tcW w:w="1277" w:type="dxa"/>
            <w:tcBorders>
              <w:top w:val="nil"/>
              <w:left w:val="nil"/>
              <w:bottom w:val="single" w:sz="4" w:space="0" w:color="auto"/>
              <w:right w:val="single" w:sz="4" w:space="0" w:color="auto"/>
            </w:tcBorders>
            <w:shd w:val="clear" w:color="auto" w:fill="auto"/>
            <w:noWrap/>
            <w:vAlign w:val="center"/>
            <w:hideMark/>
          </w:tcPr>
          <w:p w14:paraId="7C5133AF"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-20.0</w:t>
            </w:r>
          </w:p>
        </w:tc>
        <w:tc>
          <w:tcPr>
            <w:tcW w:w="1278" w:type="dxa"/>
            <w:tcBorders>
              <w:top w:val="nil"/>
              <w:left w:val="nil"/>
              <w:bottom w:val="single" w:sz="4" w:space="0" w:color="auto"/>
              <w:right w:val="single" w:sz="4" w:space="0" w:color="auto"/>
            </w:tcBorders>
            <w:shd w:val="clear" w:color="auto" w:fill="auto"/>
            <w:noWrap/>
            <w:vAlign w:val="center"/>
            <w:hideMark/>
          </w:tcPr>
          <w:p w14:paraId="5238B1A4"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-17.3</w:t>
            </w:r>
          </w:p>
        </w:tc>
        <w:tc>
          <w:tcPr>
            <w:tcW w:w="1278" w:type="dxa"/>
            <w:tcBorders>
              <w:top w:val="nil"/>
              <w:left w:val="nil"/>
              <w:bottom w:val="single" w:sz="4" w:space="0" w:color="auto"/>
              <w:right w:val="single" w:sz="4" w:space="0" w:color="auto"/>
            </w:tcBorders>
            <w:shd w:val="clear" w:color="auto" w:fill="auto"/>
            <w:noWrap/>
            <w:vAlign w:val="center"/>
            <w:hideMark/>
          </w:tcPr>
          <w:p w14:paraId="6403BE29"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-22.0</w:t>
            </w:r>
          </w:p>
        </w:tc>
        <w:tc>
          <w:tcPr>
            <w:tcW w:w="1278" w:type="dxa"/>
            <w:tcBorders>
              <w:top w:val="nil"/>
              <w:left w:val="nil"/>
              <w:bottom w:val="single" w:sz="4" w:space="0" w:color="auto"/>
              <w:right w:val="single" w:sz="4" w:space="0" w:color="auto"/>
            </w:tcBorders>
            <w:shd w:val="clear" w:color="auto" w:fill="auto"/>
            <w:noWrap/>
            <w:vAlign w:val="center"/>
            <w:hideMark/>
          </w:tcPr>
          <w:p w14:paraId="7EA32613"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-20.0</w:t>
            </w:r>
          </w:p>
        </w:tc>
        <w:tc>
          <w:tcPr>
            <w:tcW w:w="1137" w:type="dxa"/>
            <w:tcBorders>
              <w:top w:val="nil"/>
              <w:left w:val="nil"/>
              <w:bottom w:val="single" w:sz="4" w:space="0" w:color="auto"/>
              <w:right w:val="single" w:sz="4" w:space="0" w:color="auto"/>
            </w:tcBorders>
            <w:shd w:val="clear" w:color="auto" w:fill="auto"/>
            <w:noWrap/>
            <w:vAlign w:val="center"/>
            <w:hideMark/>
          </w:tcPr>
          <w:p w14:paraId="53F8986B"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-19.8</w:t>
            </w:r>
          </w:p>
        </w:tc>
        <w:tc>
          <w:tcPr>
            <w:tcW w:w="732" w:type="dxa"/>
            <w:tcBorders>
              <w:top w:val="nil"/>
              <w:left w:val="nil"/>
              <w:bottom w:val="single" w:sz="4" w:space="0" w:color="auto"/>
              <w:right w:val="single" w:sz="8" w:space="0" w:color="auto"/>
            </w:tcBorders>
            <w:shd w:val="clear" w:color="auto" w:fill="auto"/>
            <w:noWrap/>
            <w:vAlign w:val="center"/>
            <w:hideMark/>
          </w:tcPr>
          <w:p w14:paraId="02FC21E8"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dB</w:t>
            </w:r>
          </w:p>
        </w:tc>
      </w:tr>
      <w:tr w:rsidR="00A01752" w:rsidRPr="00A01752" w14:paraId="13B48CC1" w14:textId="77777777" w:rsidTr="003F59B2">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23AF9948"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1617</w:t>
            </w:r>
          </w:p>
        </w:tc>
        <w:tc>
          <w:tcPr>
            <w:tcW w:w="1277" w:type="dxa"/>
            <w:tcBorders>
              <w:top w:val="nil"/>
              <w:left w:val="nil"/>
              <w:bottom w:val="single" w:sz="4" w:space="0" w:color="auto"/>
              <w:right w:val="single" w:sz="4" w:space="0" w:color="auto"/>
            </w:tcBorders>
            <w:shd w:val="clear" w:color="auto" w:fill="auto"/>
            <w:noWrap/>
            <w:vAlign w:val="center"/>
            <w:hideMark/>
          </w:tcPr>
          <w:p w14:paraId="22981BA0"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-19.0</w:t>
            </w:r>
          </w:p>
        </w:tc>
        <w:tc>
          <w:tcPr>
            <w:tcW w:w="1278" w:type="dxa"/>
            <w:tcBorders>
              <w:top w:val="nil"/>
              <w:left w:val="nil"/>
              <w:bottom w:val="single" w:sz="4" w:space="0" w:color="auto"/>
              <w:right w:val="single" w:sz="4" w:space="0" w:color="auto"/>
            </w:tcBorders>
            <w:shd w:val="clear" w:color="auto" w:fill="auto"/>
            <w:noWrap/>
            <w:vAlign w:val="center"/>
            <w:hideMark/>
          </w:tcPr>
          <w:p w14:paraId="40689301"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-13.5</w:t>
            </w:r>
          </w:p>
        </w:tc>
        <w:tc>
          <w:tcPr>
            <w:tcW w:w="1278" w:type="dxa"/>
            <w:tcBorders>
              <w:top w:val="nil"/>
              <w:left w:val="nil"/>
              <w:bottom w:val="single" w:sz="4" w:space="0" w:color="auto"/>
              <w:right w:val="single" w:sz="4" w:space="0" w:color="auto"/>
            </w:tcBorders>
            <w:shd w:val="clear" w:color="auto" w:fill="auto"/>
            <w:noWrap/>
            <w:vAlign w:val="center"/>
            <w:hideMark/>
          </w:tcPr>
          <w:p w14:paraId="06DC6AF4"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-13.0</w:t>
            </w:r>
          </w:p>
        </w:tc>
        <w:tc>
          <w:tcPr>
            <w:tcW w:w="1278" w:type="dxa"/>
            <w:tcBorders>
              <w:top w:val="nil"/>
              <w:left w:val="nil"/>
              <w:bottom w:val="single" w:sz="4" w:space="0" w:color="auto"/>
              <w:right w:val="single" w:sz="4" w:space="0" w:color="auto"/>
            </w:tcBorders>
            <w:shd w:val="clear" w:color="auto" w:fill="auto"/>
            <w:noWrap/>
            <w:vAlign w:val="center"/>
            <w:hideMark/>
          </w:tcPr>
          <w:p w14:paraId="50FFC118"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-17.0</w:t>
            </w:r>
          </w:p>
        </w:tc>
        <w:tc>
          <w:tcPr>
            <w:tcW w:w="1137" w:type="dxa"/>
            <w:tcBorders>
              <w:top w:val="nil"/>
              <w:left w:val="nil"/>
              <w:bottom w:val="single" w:sz="4" w:space="0" w:color="auto"/>
              <w:right w:val="single" w:sz="4" w:space="0" w:color="auto"/>
            </w:tcBorders>
            <w:shd w:val="clear" w:color="auto" w:fill="auto"/>
            <w:noWrap/>
            <w:vAlign w:val="center"/>
            <w:hideMark/>
          </w:tcPr>
          <w:p w14:paraId="7E9FA73B"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-15.6</w:t>
            </w:r>
          </w:p>
        </w:tc>
        <w:tc>
          <w:tcPr>
            <w:tcW w:w="732" w:type="dxa"/>
            <w:tcBorders>
              <w:top w:val="nil"/>
              <w:left w:val="nil"/>
              <w:bottom w:val="single" w:sz="4" w:space="0" w:color="auto"/>
              <w:right w:val="single" w:sz="8" w:space="0" w:color="auto"/>
            </w:tcBorders>
            <w:shd w:val="clear" w:color="auto" w:fill="auto"/>
            <w:noWrap/>
            <w:vAlign w:val="center"/>
            <w:hideMark/>
          </w:tcPr>
          <w:p w14:paraId="4DDF89C1"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dB</w:t>
            </w:r>
          </w:p>
        </w:tc>
      </w:tr>
      <w:tr w:rsidR="00A01752" w:rsidRPr="00A01752" w14:paraId="4B5D9306" w14:textId="77777777" w:rsidTr="003F59B2">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10888136"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1618</w:t>
            </w:r>
          </w:p>
        </w:tc>
        <w:tc>
          <w:tcPr>
            <w:tcW w:w="1277" w:type="dxa"/>
            <w:tcBorders>
              <w:top w:val="nil"/>
              <w:left w:val="nil"/>
              <w:bottom w:val="single" w:sz="4" w:space="0" w:color="auto"/>
              <w:right w:val="single" w:sz="4" w:space="0" w:color="auto"/>
            </w:tcBorders>
            <w:shd w:val="clear" w:color="auto" w:fill="auto"/>
            <w:noWrap/>
            <w:vAlign w:val="center"/>
            <w:hideMark/>
          </w:tcPr>
          <w:p w14:paraId="5FD1B7D4"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-15.0</w:t>
            </w:r>
          </w:p>
        </w:tc>
        <w:tc>
          <w:tcPr>
            <w:tcW w:w="1278" w:type="dxa"/>
            <w:tcBorders>
              <w:top w:val="nil"/>
              <w:left w:val="nil"/>
              <w:bottom w:val="single" w:sz="4" w:space="0" w:color="auto"/>
              <w:right w:val="single" w:sz="4" w:space="0" w:color="auto"/>
            </w:tcBorders>
            <w:shd w:val="clear" w:color="auto" w:fill="auto"/>
            <w:noWrap/>
            <w:vAlign w:val="center"/>
            <w:hideMark/>
          </w:tcPr>
          <w:p w14:paraId="0B86173C"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-9.9</w:t>
            </w:r>
          </w:p>
        </w:tc>
        <w:tc>
          <w:tcPr>
            <w:tcW w:w="1278" w:type="dxa"/>
            <w:tcBorders>
              <w:top w:val="nil"/>
              <w:left w:val="nil"/>
              <w:bottom w:val="single" w:sz="4" w:space="0" w:color="auto"/>
              <w:right w:val="single" w:sz="4" w:space="0" w:color="auto"/>
            </w:tcBorders>
            <w:shd w:val="clear" w:color="auto" w:fill="auto"/>
            <w:noWrap/>
            <w:vAlign w:val="center"/>
            <w:hideMark/>
          </w:tcPr>
          <w:p w14:paraId="32361CC2"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-12.0</w:t>
            </w:r>
          </w:p>
        </w:tc>
        <w:tc>
          <w:tcPr>
            <w:tcW w:w="1278" w:type="dxa"/>
            <w:tcBorders>
              <w:top w:val="nil"/>
              <w:left w:val="nil"/>
              <w:bottom w:val="single" w:sz="4" w:space="0" w:color="auto"/>
              <w:right w:val="single" w:sz="4" w:space="0" w:color="auto"/>
            </w:tcBorders>
            <w:shd w:val="clear" w:color="auto" w:fill="auto"/>
            <w:noWrap/>
            <w:vAlign w:val="center"/>
            <w:hideMark/>
          </w:tcPr>
          <w:p w14:paraId="60FA0EA6"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-16.0</w:t>
            </w:r>
          </w:p>
        </w:tc>
        <w:tc>
          <w:tcPr>
            <w:tcW w:w="1137" w:type="dxa"/>
            <w:tcBorders>
              <w:top w:val="nil"/>
              <w:left w:val="nil"/>
              <w:bottom w:val="single" w:sz="4" w:space="0" w:color="auto"/>
              <w:right w:val="single" w:sz="4" w:space="0" w:color="auto"/>
            </w:tcBorders>
            <w:shd w:val="clear" w:color="auto" w:fill="auto"/>
            <w:noWrap/>
            <w:vAlign w:val="center"/>
            <w:hideMark/>
          </w:tcPr>
          <w:p w14:paraId="7410DDC7"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-13.2</w:t>
            </w:r>
          </w:p>
        </w:tc>
        <w:tc>
          <w:tcPr>
            <w:tcW w:w="732" w:type="dxa"/>
            <w:tcBorders>
              <w:top w:val="nil"/>
              <w:left w:val="nil"/>
              <w:bottom w:val="single" w:sz="4" w:space="0" w:color="auto"/>
              <w:right w:val="single" w:sz="8" w:space="0" w:color="auto"/>
            </w:tcBorders>
            <w:shd w:val="clear" w:color="auto" w:fill="auto"/>
            <w:noWrap/>
            <w:vAlign w:val="center"/>
            <w:hideMark/>
          </w:tcPr>
          <w:p w14:paraId="46191593"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dB</w:t>
            </w:r>
          </w:p>
        </w:tc>
      </w:tr>
      <w:tr w:rsidR="00A01752" w:rsidRPr="00A01752" w14:paraId="3CB01925" w14:textId="77777777" w:rsidTr="003F59B2">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5FDE393A"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1619</w:t>
            </w:r>
          </w:p>
        </w:tc>
        <w:tc>
          <w:tcPr>
            <w:tcW w:w="1277" w:type="dxa"/>
            <w:tcBorders>
              <w:top w:val="nil"/>
              <w:left w:val="nil"/>
              <w:bottom w:val="single" w:sz="4" w:space="0" w:color="auto"/>
              <w:right w:val="single" w:sz="4" w:space="0" w:color="auto"/>
            </w:tcBorders>
            <w:shd w:val="clear" w:color="auto" w:fill="auto"/>
            <w:noWrap/>
            <w:vAlign w:val="center"/>
            <w:hideMark/>
          </w:tcPr>
          <w:p w14:paraId="6B463D0F"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-10.0</w:t>
            </w:r>
          </w:p>
        </w:tc>
        <w:tc>
          <w:tcPr>
            <w:tcW w:w="1278" w:type="dxa"/>
            <w:tcBorders>
              <w:top w:val="nil"/>
              <w:left w:val="nil"/>
              <w:bottom w:val="single" w:sz="4" w:space="0" w:color="auto"/>
              <w:right w:val="single" w:sz="4" w:space="0" w:color="auto"/>
            </w:tcBorders>
            <w:shd w:val="clear" w:color="auto" w:fill="auto"/>
            <w:noWrap/>
            <w:vAlign w:val="center"/>
            <w:hideMark/>
          </w:tcPr>
          <w:p w14:paraId="00A1643C"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-6.0</w:t>
            </w:r>
          </w:p>
        </w:tc>
        <w:tc>
          <w:tcPr>
            <w:tcW w:w="1278" w:type="dxa"/>
            <w:tcBorders>
              <w:top w:val="nil"/>
              <w:left w:val="nil"/>
              <w:bottom w:val="single" w:sz="4" w:space="0" w:color="auto"/>
              <w:right w:val="single" w:sz="4" w:space="0" w:color="auto"/>
            </w:tcBorders>
            <w:shd w:val="clear" w:color="auto" w:fill="auto"/>
            <w:noWrap/>
            <w:vAlign w:val="center"/>
            <w:hideMark/>
          </w:tcPr>
          <w:p w14:paraId="4A8F07F8"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-7.0</w:t>
            </w:r>
          </w:p>
        </w:tc>
        <w:tc>
          <w:tcPr>
            <w:tcW w:w="1278" w:type="dxa"/>
            <w:tcBorders>
              <w:top w:val="nil"/>
              <w:left w:val="nil"/>
              <w:bottom w:val="single" w:sz="4" w:space="0" w:color="auto"/>
              <w:right w:val="single" w:sz="4" w:space="0" w:color="auto"/>
            </w:tcBorders>
            <w:shd w:val="clear" w:color="auto" w:fill="auto"/>
            <w:noWrap/>
            <w:vAlign w:val="center"/>
            <w:hideMark/>
          </w:tcPr>
          <w:p w14:paraId="6C319B72"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-15.0</w:t>
            </w:r>
          </w:p>
        </w:tc>
        <w:tc>
          <w:tcPr>
            <w:tcW w:w="1137" w:type="dxa"/>
            <w:tcBorders>
              <w:top w:val="nil"/>
              <w:left w:val="nil"/>
              <w:bottom w:val="single" w:sz="4" w:space="0" w:color="auto"/>
              <w:right w:val="single" w:sz="4" w:space="0" w:color="auto"/>
            </w:tcBorders>
            <w:shd w:val="clear" w:color="auto" w:fill="auto"/>
            <w:noWrap/>
            <w:vAlign w:val="center"/>
            <w:hideMark/>
          </w:tcPr>
          <w:p w14:paraId="46254E5D"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-9.5</w:t>
            </w:r>
          </w:p>
        </w:tc>
        <w:tc>
          <w:tcPr>
            <w:tcW w:w="732" w:type="dxa"/>
            <w:tcBorders>
              <w:top w:val="nil"/>
              <w:left w:val="nil"/>
              <w:bottom w:val="single" w:sz="4" w:space="0" w:color="auto"/>
              <w:right w:val="single" w:sz="8" w:space="0" w:color="auto"/>
            </w:tcBorders>
            <w:shd w:val="clear" w:color="auto" w:fill="auto"/>
            <w:noWrap/>
            <w:vAlign w:val="center"/>
            <w:hideMark/>
          </w:tcPr>
          <w:p w14:paraId="203C19A2"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dB</w:t>
            </w:r>
          </w:p>
        </w:tc>
      </w:tr>
      <w:tr w:rsidR="00A01752" w:rsidRPr="00A01752" w14:paraId="2411B724" w14:textId="77777777" w:rsidTr="003F59B2">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4AC16A3F"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1620</w:t>
            </w:r>
          </w:p>
        </w:tc>
        <w:tc>
          <w:tcPr>
            <w:tcW w:w="1277" w:type="dxa"/>
            <w:tcBorders>
              <w:top w:val="nil"/>
              <w:left w:val="nil"/>
              <w:bottom w:val="single" w:sz="4" w:space="0" w:color="auto"/>
              <w:right w:val="single" w:sz="4" w:space="0" w:color="auto"/>
            </w:tcBorders>
            <w:shd w:val="clear" w:color="auto" w:fill="auto"/>
            <w:noWrap/>
            <w:vAlign w:val="center"/>
            <w:hideMark/>
          </w:tcPr>
          <w:p w14:paraId="7915C980"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-8.0</w:t>
            </w:r>
          </w:p>
        </w:tc>
        <w:tc>
          <w:tcPr>
            <w:tcW w:w="1278" w:type="dxa"/>
            <w:tcBorders>
              <w:top w:val="nil"/>
              <w:left w:val="nil"/>
              <w:bottom w:val="single" w:sz="4" w:space="0" w:color="auto"/>
              <w:right w:val="single" w:sz="4" w:space="0" w:color="auto"/>
            </w:tcBorders>
            <w:shd w:val="clear" w:color="auto" w:fill="auto"/>
            <w:noWrap/>
            <w:vAlign w:val="center"/>
            <w:hideMark/>
          </w:tcPr>
          <w:p w14:paraId="53E032CD"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-3.8</w:t>
            </w:r>
          </w:p>
        </w:tc>
        <w:tc>
          <w:tcPr>
            <w:tcW w:w="1278" w:type="dxa"/>
            <w:tcBorders>
              <w:top w:val="nil"/>
              <w:left w:val="nil"/>
              <w:bottom w:val="single" w:sz="4" w:space="0" w:color="auto"/>
              <w:right w:val="single" w:sz="4" w:space="0" w:color="auto"/>
            </w:tcBorders>
            <w:shd w:val="clear" w:color="auto" w:fill="auto"/>
            <w:noWrap/>
            <w:vAlign w:val="center"/>
            <w:hideMark/>
          </w:tcPr>
          <w:p w14:paraId="5B09D3B0"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-5.0</w:t>
            </w:r>
          </w:p>
        </w:tc>
        <w:tc>
          <w:tcPr>
            <w:tcW w:w="1278" w:type="dxa"/>
            <w:tcBorders>
              <w:top w:val="nil"/>
              <w:left w:val="nil"/>
              <w:bottom w:val="single" w:sz="4" w:space="0" w:color="auto"/>
              <w:right w:val="single" w:sz="4" w:space="0" w:color="auto"/>
            </w:tcBorders>
            <w:shd w:val="clear" w:color="auto" w:fill="auto"/>
            <w:noWrap/>
            <w:vAlign w:val="center"/>
            <w:hideMark/>
          </w:tcPr>
          <w:p w14:paraId="230AF263"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-10.0</w:t>
            </w:r>
          </w:p>
        </w:tc>
        <w:tc>
          <w:tcPr>
            <w:tcW w:w="1137" w:type="dxa"/>
            <w:tcBorders>
              <w:top w:val="nil"/>
              <w:left w:val="nil"/>
              <w:bottom w:val="single" w:sz="4" w:space="0" w:color="auto"/>
              <w:right w:val="single" w:sz="4" w:space="0" w:color="auto"/>
            </w:tcBorders>
            <w:shd w:val="clear" w:color="auto" w:fill="auto"/>
            <w:noWrap/>
            <w:vAlign w:val="center"/>
            <w:hideMark/>
          </w:tcPr>
          <w:p w14:paraId="76018592"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-6.7</w:t>
            </w:r>
          </w:p>
        </w:tc>
        <w:tc>
          <w:tcPr>
            <w:tcW w:w="732" w:type="dxa"/>
            <w:tcBorders>
              <w:top w:val="nil"/>
              <w:left w:val="nil"/>
              <w:bottom w:val="single" w:sz="4" w:space="0" w:color="auto"/>
              <w:right w:val="single" w:sz="8" w:space="0" w:color="auto"/>
            </w:tcBorders>
            <w:shd w:val="clear" w:color="auto" w:fill="auto"/>
            <w:noWrap/>
            <w:vAlign w:val="center"/>
            <w:hideMark/>
          </w:tcPr>
          <w:p w14:paraId="336E286D"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dB</w:t>
            </w:r>
          </w:p>
        </w:tc>
      </w:tr>
      <w:tr w:rsidR="00A01752" w:rsidRPr="00A01752" w14:paraId="04720AAD" w14:textId="77777777" w:rsidTr="003F59B2">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56AB95E0"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1621</w:t>
            </w:r>
          </w:p>
        </w:tc>
        <w:tc>
          <w:tcPr>
            <w:tcW w:w="1277" w:type="dxa"/>
            <w:tcBorders>
              <w:top w:val="nil"/>
              <w:left w:val="nil"/>
              <w:bottom w:val="single" w:sz="4" w:space="0" w:color="auto"/>
              <w:right w:val="single" w:sz="4" w:space="0" w:color="auto"/>
            </w:tcBorders>
            <w:shd w:val="clear" w:color="auto" w:fill="auto"/>
            <w:noWrap/>
            <w:vAlign w:val="center"/>
            <w:hideMark/>
          </w:tcPr>
          <w:p w14:paraId="0FA19C40"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-6.0</w:t>
            </w:r>
          </w:p>
        </w:tc>
        <w:tc>
          <w:tcPr>
            <w:tcW w:w="1278" w:type="dxa"/>
            <w:tcBorders>
              <w:top w:val="nil"/>
              <w:left w:val="nil"/>
              <w:bottom w:val="single" w:sz="4" w:space="0" w:color="auto"/>
              <w:right w:val="single" w:sz="4" w:space="0" w:color="auto"/>
            </w:tcBorders>
            <w:shd w:val="clear" w:color="auto" w:fill="auto"/>
            <w:noWrap/>
            <w:vAlign w:val="center"/>
            <w:hideMark/>
          </w:tcPr>
          <w:p w14:paraId="45F40FFA"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-3.0</w:t>
            </w:r>
          </w:p>
        </w:tc>
        <w:tc>
          <w:tcPr>
            <w:tcW w:w="1278" w:type="dxa"/>
            <w:tcBorders>
              <w:top w:val="nil"/>
              <w:left w:val="nil"/>
              <w:bottom w:val="single" w:sz="4" w:space="0" w:color="auto"/>
              <w:right w:val="single" w:sz="4" w:space="0" w:color="auto"/>
            </w:tcBorders>
            <w:shd w:val="clear" w:color="auto" w:fill="auto"/>
            <w:noWrap/>
            <w:vAlign w:val="center"/>
            <w:hideMark/>
          </w:tcPr>
          <w:p w14:paraId="3F15C3A9"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-4.0</w:t>
            </w:r>
          </w:p>
        </w:tc>
        <w:tc>
          <w:tcPr>
            <w:tcW w:w="1278" w:type="dxa"/>
            <w:tcBorders>
              <w:top w:val="nil"/>
              <w:left w:val="nil"/>
              <w:bottom w:val="single" w:sz="4" w:space="0" w:color="auto"/>
              <w:right w:val="single" w:sz="4" w:space="0" w:color="auto"/>
            </w:tcBorders>
            <w:shd w:val="clear" w:color="auto" w:fill="auto"/>
            <w:noWrap/>
            <w:vAlign w:val="center"/>
            <w:hideMark/>
          </w:tcPr>
          <w:p w14:paraId="40FFFC11"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-5.0</w:t>
            </w:r>
          </w:p>
        </w:tc>
        <w:tc>
          <w:tcPr>
            <w:tcW w:w="1137" w:type="dxa"/>
            <w:tcBorders>
              <w:top w:val="nil"/>
              <w:left w:val="nil"/>
              <w:bottom w:val="single" w:sz="4" w:space="0" w:color="auto"/>
              <w:right w:val="single" w:sz="4" w:space="0" w:color="auto"/>
            </w:tcBorders>
            <w:shd w:val="clear" w:color="auto" w:fill="auto"/>
            <w:noWrap/>
            <w:vAlign w:val="center"/>
            <w:hideMark/>
          </w:tcPr>
          <w:p w14:paraId="3775F191"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-4.5</w:t>
            </w:r>
          </w:p>
        </w:tc>
        <w:tc>
          <w:tcPr>
            <w:tcW w:w="732" w:type="dxa"/>
            <w:tcBorders>
              <w:top w:val="nil"/>
              <w:left w:val="nil"/>
              <w:bottom w:val="single" w:sz="4" w:space="0" w:color="auto"/>
              <w:right w:val="single" w:sz="8" w:space="0" w:color="auto"/>
            </w:tcBorders>
            <w:shd w:val="clear" w:color="auto" w:fill="auto"/>
            <w:noWrap/>
            <w:vAlign w:val="center"/>
            <w:hideMark/>
          </w:tcPr>
          <w:p w14:paraId="42C115E7"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dB</w:t>
            </w:r>
          </w:p>
        </w:tc>
      </w:tr>
      <w:tr w:rsidR="00A01752" w:rsidRPr="00A01752" w14:paraId="1076183A" w14:textId="77777777" w:rsidTr="003F59B2">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26103477"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1622</w:t>
            </w:r>
          </w:p>
        </w:tc>
        <w:tc>
          <w:tcPr>
            <w:tcW w:w="1277" w:type="dxa"/>
            <w:tcBorders>
              <w:top w:val="nil"/>
              <w:left w:val="nil"/>
              <w:bottom w:val="single" w:sz="4" w:space="0" w:color="auto"/>
              <w:right w:val="single" w:sz="4" w:space="0" w:color="auto"/>
            </w:tcBorders>
            <w:shd w:val="clear" w:color="auto" w:fill="auto"/>
            <w:noWrap/>
            <w:vAlign w:val="center"/>
            <w:hideMark/>
          </w:tcPr>
          <w:p w14:paraId="56B973C0"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-3.0</w:t>
            </w:r>
          </w:p>
        </w:tc>
        <w:tc>
          <w:tcPr>
            <w:tcW w:w="1278" w:type="dxa"/>
            <w:tcBorders>
              <w:top w:val="nil"/>
              <w:left w:val="nil"/>
              <w:bottom w:val="single" w:sz="4" w:space="0" w:color="auto"/>
              <w:right w:val="single" w:sz="4" w:space="0" w:color="auto"/>
            </w:tcBorders>
            <w:shd w:val="clear" w:color="auto" w:fill="auto"/>
            <w:noWrap/>
            <w:vAlign w:val="center"/>
            <w:hideMark/>
          </w:tcPr>
          <w:p w14:paraId="239A6145"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-2.7</w:t>
            </w:r>
          </w:p>
        </w:tc>
        <w:tc>
          <w:tcPr>
            <w:tcW w:w="1278" w:type="dxa"/>
            <w:tcBorders>
              <w:top w:val="nil"/>
              <w:left w:val="nil"/>
              <w:bottom w:val="single" w:sz="4" w:space="0" w:color="auto"/>
              <w:right w:val="single" w:sz="4" w:space="0" w:color="auto"/>
            </w:tcBorders>
            <w:shd w:val="clear" w:color="auto" w:fill="auto"/>
            <w:noWrap/>
            <w:vAlign w:val="center"/>
            <w:hideMark/>
          </w:tcPr>
          <w:p w14:paraId="749269B5"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-3.0</w:t>
            </w:r>
          </w:p>
        </w:tc>
        <w:tc>
          <w:tcPr>
            <w:tcW w:w="1278" w:type="dxa"/>
            <w:tcBorders>
              <w:top w:val="nil"/>
              <w:left w:val="nil"/>
              <w:bottom w:val="single" w:sz="4" w:space="0" w:color="auto"/>
              <w:right w:val="single" w:sz="4" w:space="0" w:color="auto"/>
            </w:tcBorders>
            <w:shd w:val="clear" w:color="auto" w:fill="auto"/>
            <w:noWrap/>
            <w:vAlign w:val="center"/>
            <w:hideMark/>
          </w:tcPr>
          <w:p w14:paraId="2FEE3632"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-3.0</w:t>
            </w:r>
          </w:p>
        </w:tc>
        <w:tc>
          <w:tcPr>
            <w:tcW w:w="1137" w:type="dxa"/>
            <w:tcBorders>
              <w:top w:val="nil"/>
              <w:left w:val="nil"/>
              <w:bottom w:val="single" w:sz="4" w:space="0" w:color="auto"/>
              <w:right w:val="single" w:sz="4" w:space="0" w:color="auto"/>
            </w:tcBorders>
            <w:shd w:val="clear" w:color="auto" w:fill="auto"/>
            <w:noWrap/>
            <w:vAlign w:val="center"/>
            <w:hideMark/>
          </w:tcPr>
          <w:p w14:paraId="60A1F64D"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-2.9</w:t>
            </w:r>
          </w:p>
        </w:tc>
        <w:tc>
          <w:tcPr>
            <w:tcW w:w="732" w:type="dxa"/>
            <w:tcBorders>
              <w:top w:val="nil"/>
              <w:left w:val="nil"/>
              <w:bottom w:val="single" w:sz="4" w:space="0" w:color="auto"/>
              <w:right w:val="single" w:sz="8" w:space="0" w:color="auto"/>
            </w:tcBorders>
            <w:shd w:val="clear" w:color="auto" w:fill="auto"/>
            <w:noWrap/>
            <w:vAlign w:val="center"/>
            <w:hideMark/>
          </w:tcPr>
          <w:p w14:paraId="4072D585"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dB</w:t>
            </w:r>
          </w:p>
        </w:tc>
      </w:tr>
      <w:tr w:rsidR="00A01752" w:rsidRPr="00A01752" w14:paraId="1FF98846" w14:textId="77777777" w:rsidTr="003F59B2">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1D8C126F"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1623</w:t>
            </w:r>
          </w:p>
        </w:tc>
        <w:tc>
          <w:tcPr>
            <w:tcW w:w="1277" w:type="dxa"/>
            <w:tcBorders>
              <w:top w:val="nil"/>
              <w:left w:val="nil"/>
              <w:bottom w:val="single" w:sz="4" w:space="0" w:color="auto"/>
              <w:right w:val="single" w:sz="4" w:space="0" w:color="auto"/>
            </w:tcBorders>
            <w:shd w:val="clear" w:color="auto" w:fill="auto"/>
            <w:noWrap/>
            <w:vAlign w:val="center"/>
            <w:hideMark/>
          </w:tcPr>
          <w:p w14:paraId="21ABE9FE"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-3.0</w:t>
            </w:r>
          </w:p>
        </w:tc>
        <w:tc>
          <w:tcPr>
            <w:tcW w:w="1278" w:type="dxa"/>
            <w:tcBorders>
              <w:top w:val="nil"/>
              <w:left w:val="nil"/>
              <w:bottom w:val="single" w:sz="4" w:space="0" w:color="auto"/>
              <w:right w:val="single" w:sz="4" w:space="0" w:color="auto"/>
            </w:tcBorders>
            <w:shd w:val="clear" w:color="auto" w:fill="auto"/>
            <w:noWrap/>
            <w:vAlign w:val="center"/>
            <w:hideMark/>
          </w:tcPr>
          <w:p w14:paraId="5B3C7B8E"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-2.4</w:t>
            </w:r>
          </w:p>
        </w:tc>
        <w:tc>
          <w:tcPr>
            <w:tcW w:w="1278" w:type="dxa"/>
            <w:tcBorders>
              <w:top w:val="nil"/>
              <w:left w:val="nil"/>
              <w:bottom w:val="single" w:sz="4" w:space="0" w:color="auto"/>
              <w:right w:val="single" w:sz="4" w:space="0" w:color="auto"/>
            </w:tcBorders>
            <w:shd w:val="clear" w:color="auto" w:fill="auto"/>
            <w:noWrap/>
            <w:vAlign w:val="center"/>
            <w:hideMark/>
          </w:tcPr>
          <w:p w14:paraId="3A5CDEF6"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-3.0</w:t>
            </w:r>
          </w:p>
        </w:tc>
        <w:tc>
          <w:tcPr>
            <w:tcW w:w="1278" w:type="dxa"/>
            <w:tcBorders>
              <w:top w:val="nil"/>
              <w:left w:val="nil"/>
              <w:bottom w:val="single" w:sz="4" w:space="0" w:color="auto"/>
              <w:right w:val="single" w:sz="4" w:space="0" w:color="auto"/>
            </w:tcBorders>
            <w:shd w:val="clear" w:color="auto" w:fill="auto"/>
            <w:noWrap/>
            <w:vAlign w:val="center"/>
            <w:hideMark/>
          </w:tcPr>
          <w:p w14:paraId="17E25E2F"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-3.0</w:t>
            </w:r>
          </w:p>
        </w:tc>
        <w:tc>
          <w:tcPr>
            <w:tcW w:w="1137" w:type="dxa"/>
            <w:tcBorders>
              <w:top w:val="nil"/>
              <w:left w:val="nil"/>
              <w:bottom w:val="single" w:sz="4" w:space="0" w:color="auto"/>
              <w:right w:val="single" w:sz="4" w:space="0" w:color="auto"/>
            </w:tcBorders>
            <w:shd w:val="clear" w:color="auto" w:fill="auto"/>
            <w:noWrap/>
            <w:vAlign w:val="center"/>
            <w:hideMark/>
          </w:tcPr>
          <w:p w14:paraId="6243EA3E"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-2.8</w:t>
            </w:r>
          </w:p>
        </w:tc>
        <w:tc>
          <w:tcPr>
            <w:tcW w:w="732" w:type="dxa"/>
            <w:tcBorders>
              <w:top w:val="nil"/>
              <w:left w:val="nil"/>
              <w:bottom w:val="single" w:sz="4" w:space="0" w:color="auto"/>
              <w:right w:val="single" w:sz="8" w:space="0" w:color="auto"/>
            </w:tcBorders>
            <w:shd w:val="clear" w:color="auto" w:fill="auto"/>
            <w:noWrap/>
            <w:vAlign w:val="center"/>
            <w:hideMark/>
          </w:tcPr>
          <w:p w14:paraId="627E3D10"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dB</w:t>
            </w:r>
          </w:p>
        </w:tc>
      </w:tr>
      <w:tr w:rsidR="00A01752" w:rsidRPr="00A01752" w14:paraId="3E64579A" w14:textId="77777777" w:rsidTr="003F59B2">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42EDA9C4"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1624</w:t>
            </w:r>
          </w:p>
        </w:tc>
        <w:tc>
          <w:tcPr>
            <w:tcW w:w="1277" w:type="dxa"/>
            <w:tcBorders>
              <w:top w:val="nil"/>
              <w:left w:val="nil"/>
              <w:bottom w:val="single" w:sz="4" w:space="0" w:color="auto"/>
              <w:right w:val="single" w:sz="4" w:space="0" w:color="auto"/>
            </w:tcBorders>
            <w:shd w:val="clear" w:color="auto" w:fill="auto"/>
            <w:noWrap/>
            <w:vAlign w:val="center"/>
            <w:hideMark/>
          </w:tcPr>
          <w:p w14:paraId="329690DB"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-2.0</w:t>
            </w:r>
          </w:p>
        </w:tc>
        <w:tc>
          <w:tcPr>
            <w:tcW w:w="1278" w:type="dxa"/>
            <w:tcBorders>
              <w:top w:val="nil"/>
              <w:left w:val="nil"/>
              <w:bottom w:val="single" w:sz="4" w:space="0" w:color="auto"/>
              <w:right w:val="single" w:sz="4" w:space="0" w:color="auto"/>
            </w:tcBorders>
            <w:shd w:val="clear" w:color="auto" w:fill="auto"/>
            <w:noWrap/>
            <w:vAlign w:val="center"/>
            <w:hideMark/>
          </w:tcPr>
          <w:p w14:paraId="553FF46E"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-2.0</w:t>
            </w:r>
          </w:p>
        </w:tc>
        <w:tc>
          <w:tcPr>
            <w:tcW w:w="1278" w:type="dxa"/>
            <w:tcBorders>
              <w:top w:val="nil"/>
              <w:left w:val="nil"/>
              <w:bottom w:val="single" w:sz="4" w:space="0" w:color="auto"/>
              <w:right w:val="single" w:sz="4" w:space="0" w:color="auto"/>
            </w:tcBorders>
            <w:shd w:val="clear" w:color="auto" w:fill="auto"/>
            <w:noWrap/>
            <w:vAlign w:val="center"/>
            <w:hideMark/>
          </w:tcPr>
          <w:p w14:paraId="1190F5C2"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-3.0</w:t>
            </w:r>
          </w:p>
        </w:tc>
        <w:tc>
          <w:tcPr>
            <w:tcW w:w="1278" w:type="dxa"/>
            <w:tcBorders>
              <w:top w:val="nil"/>
              <w:left w:val="nil"/>
              <w:bottom w:val="single" w:sz="4" w:space="0" w:color="auto"/>
              <w:right w:val="single" w:sz="4" w:space="0" w:color="auto"/>
            </w:tcBorders>
            <w:shd w:val="clear" w:color="auto" w:fill="auto"/>
            <w:noWrap/>
            <w:vAlign w:val="center"/>
            <w:hideMark/>
          </w:tcPr>
          <w:p w14:paraId="0130C622"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-3.0</w:t>
            </w:r>
          </w:p>
        </w:tc>
        <w:tc>
          <w:tcPr>
            <w:tcW w:w="1137" w:type="dxa"/>
            <w:tcBorders>
              <w:top w:val="nil"/>
              <w:left w:val="nil"/>
              <w:bottom w:val="single" w:sz="4" w:space="0" w:color="auto"/>
              <w:right w:val="single" w:sz="4" w:space="0" w:color="auto"/>
            </w:tcBorders>
            <w:shd w:val="clear" w:color="auto" w:fill="auto"/>
            <w:noWrap/>
            <w:vAlign w:val="center"/>
            <w:hideMark/>
          </w:tcPr>
          <w:p w14:paraId="472DB1BC"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-2.5</w:t>
            </w:r>
          </w:p>
        </w:tc>
        <w:tc>
          <w:tcPr>
            <w:tcW w:w="732" w:type="dxa"/>
            <w:tcBorders>
              <w:top w:val="nil"/>
              <w:left w:val="nil"/>
              <w:bottom w:val="single" w:sz="4" w:space="0" w:color="auto"/>
              <w:right w:val="single" w:sz="8" w:space="0" w:color="auto"/>
            </w:tcBorders>
            <w:shd w:val="clear" w:color="auto" w:fill="auto"/>
            <w:noWrap/>
            <w:vAlign w:val="center"/>
            <w:hideMark/>
          </w:tcPr>
          <w:p w14:paraId="3F0859A8"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dB</w:t>
            </w:r>
          </w:p>
        </w:tc>
      </w:tr>
      <w:tr w:rsidR="00A01752" w:rsidRPr="00A01752" w14:paraId="5D848931" w14:textId="77777777" w:rsidTr="003F59B2">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2A81730F"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1625</w:t>
            </w:r>
          </w:p>
        </w:tc>
        <w:tc>
          <w:tcPr>
            <w:tcW w:w="1277" w:type="dxa"/>
            <w:tcBorders>
              <w:top w:val="nil"/>
              <w:left w:val="nil"/>
              <w:bottom w:val="single" w:sz="4" w:space="0" w:color="auto"/>
              <w:right w:val="single" w:sz="4" w:space="0" w:color="auto"/>
            </w:tcBorders>
            <w:shd w:val="clear" w:color="auto" w:fill="auto"/>
            <w:noWrap/>
            <w:vAlign w:val="center"/>
            <w:hideMark/>
          </w:tcPr>
          <w:p w14:paraId="4327BE32"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-2.0</w:t>
            </w:r>
          </w:p>
        </w:tc>
        <w:tc>
          <w:tcPr>
            <w:tcW w:w="1278" w:type="dxa"/>
            <w:tcBorders>
              <w:top w:val="nil"/>
              <w:left w:val="nil"/>
              <w:bottom w:val="single" w:sz="4" w:space="0" w:color="auto"/>
              <w:right w:val="single" w:sz="4" w:space="0" w:color="auto"/>
            </w:tcBorders>
            <w:shd w:val="clear" w:color="auto" w:fill="auto"/>
            <w:noWrap/>
            <w:vAlign w:val="center"/>
            <w:hideMark/>
          </w:tcPr>
          <w:p w14:paraId="66B86365"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-1.8</w:t>
            </w:r>
          </w:p>
        </w:tc>
        <w:tc>
          <w:tcPr>
            <w:tcW w:w="1278" w:type="dxa"/>
            <w:tcBorders>
              <w:top w:val="nil"/>
              <w:left w:val="nil"/>
              <w:bottom w:val="single" w:sz="4" w:space="0" w:color="auto"/>
              <w:right w:val="single" w:sz="4" w:space="0" w:color="auto"/>
            </w:tcBorders>
            <w:shd w:val="clear" w:color="auto" w:fill="auto"/>
            <w:noWrap/>
            <w:vAlign w:val="center"/>
            <w:hideMark/>
          </w:tcPr>
          <w:p w14:paraId="4ACA14B9"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-3.0</w:t>
            </w:r>
          </w:p>
        </w:tc>
        <w:tc>
          <w:tcPr>
            <w:tcW w:w="1278" w:type="dxa"/>
            <w:tcBorders>
              <w:top w:val="nil"/>
              <w:left w:val="nil"/>
              <w:bottom w:val="single" w:sz="4" w:space="0" w:color="auto"/>
              <w:right w:val="single" w:sz="4" w:space="0" w:color="auto"/>
            </w:tcBorders>
            <w:shd w:val="clear" w:color="auto" w:fill="auto"/>
            <w:noWrap/>
            <w:vAlign w:val="center"/>
            <w:hideMark/>
          </w:tcPr>
          <w:p w14:paraId="4589E0C9"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-3.0</w:t>
            </w:r>
          </w:p>
        </w:tc>
        <w:tc>
          <w:tcPr>
            <w:tcW w:w="1137" w:type="dxa"/>
            <w:tcBorders>
              <w:top w:val="nil"/>
              <w:left w:val="nil"/>
              <w:bottom w:val="single" w:sz="4" w:space="0" w:color="auto"/>
              <w:right w:val="single" w:sz="4" w:space="0" w:color="auto"/>
            </w:tcBorders>
            <w:shd w:val="clear" w:color="auto" w:fill="auto"/>
            <w:noWrap/>
            <w:vAlign w:val="center"/>
            <w:hideMark/>
          </w:tcPr>
          <w:p w14:paraId="55816838"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-2.4</w:t>
            </w:r>
          </w:p>
        </w:tc>
        <w:tc>
          <w:tcPr>
            <w:tcW w:w="732" w:type="dxa"/>
            <w:tcBorders>
              <w:top w:val="nil"/>
              <w:left w:val="nil"/>
              <w:bottom w:val="single" w:sz="4" w:space="0" w:color="auto"/>
              <w:right w:val="single" w:sz="8" w:space="0" w:color="auto"/>
            </w:tcBorders>
            <w:shd w:val="clear" w:color="auto" w:fill="auto"/>
            <w:noWrap/>
            <w:vAlign w:val="center"/>
            <w:hideMark/>
          </w:tcPr>
          <w:p w14:paraId="60880715"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dB</w:t>
            </w:r>
          </w:p>
        </w:tc>
      </w:tr>
      <w:tr w:rsidR="00A01752" w:rsidRPr="00A01752" w14:paraId="2768AEB3" w14:textId="77777777" w:rsidTr="00802187">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40901177"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1626</w:t>
            </w:r>
          </w:p>
        </w:tc>
        <w:tc>
          <w:tcPr>
            <w:tcW w:w="1277" w:type="dxa"/>
            <w:tcBorders>
              <w:top w:val="nil"/>
              <w:left w:val="nil"/>
              <w:bottom w:val="single" w:sz="4" w:space="0" w:color="auto"/>
              <w:right w:val="single" w:sz="4" w:space="0" w:color="auto"/>
            </w:tcBorders>
            <w:shd w:val="clear" w:color="auto" w:fill="auto"/>
            <w:noWrap/>
            <w:vAlign w:val="center"/>
            <w:hideMark/>
          </w:tcPr>
          <w:p w14:paraId="71FAD4F3"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-2.0</w:t>
            </w:r>
          </w:p>
        </w:tc>
        <w:tc>
          <w:tcPr>
            <w:tcW w:w="1278" w:type="dxa"/>
            <w:tcBorders>
              <w:top w:val="nil"/>
              <w:left w:val="nil"/>
              <w:bottom w:val="single" w:sz="4" w:space="0" w:color="auto"/>
              <w:right w:val="single" w:sz="4" w:space="0" w:color="auto"/>
            </w:tcBorders>
            <w:shd w:val="clear" w:color="auto" w:fill="auto"/>
            <w:noWrap/>
            <w:vAlign w:val="center"/>
            <w:hideMark/>
          </w:tcPr>
          <w:p w14:paraId="3EC85C7F"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-1.7</w:t>
            </w:r>
          </w:p>
        </w:tc>
        <w:tc>
          <w:tcPr>
            <w:tcW w:w="1278" w:type="dxa"/>
            <w:tcBorders>
              <w:top w:val="nil"/>
              <w:left w:val="nil"/>
              <w:bottom w:val="single" w:sz="4" w:space="0" w:color="auto"/>
              <w:right w:val="single" w:sz="4" w:space="0" w:color="auto"/>
            </w:tcBorders>
            <w:shd w:val="clear" w:color="auto" w:fill="auto"/>
            <w:noWrap/>
            <w:vAlign w:val="center"/>
            <w:hideMark/>
          </w:tcPr>
          <w:p w14:paraId="27915578"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-3.0</w:t>
            </w:r>
          </w:p>
        </w:tc>
        <w:tc>
          <w:tcPr>
            <w:tcW w:w="1278" w:type="dxa"/>
            <w:tcBorders>
              <w:top w:val="nil"/>
              <w:left w:val="nil"/>
              <w:bottom w:val="single" w:sz="4" w:space="0" w:color="auto"/>
              <w:right w:val="single" w:sz="4" w:space="0" w:color="auto"/>
            </w:tcBorders>
            <w:shd w:val="clear" w:color="auto" w:fill="auto"/>
            <w:noWrap/>
            <w:vAlign w:val="center"/>
            <w:hideMark/>
          </w:tcPr>
          <w:p w14:paraId="0D88B490"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-2.5</w:t>
            </w:r>
          </w:p>
        </w:tc>
        <w:tc>
          <w:tcPr>
            <w:tcW w:w="1137" w:type="dxa"/>
            <w:tcBorders>
              <w:top w:val="nil"/>
              <w:left w:val="nil"/>
              <w:bottom w:val="single" w:sz="4" w:space="0" w:color="auto"/>
              <w:right w:val="single" w:sz="4" w:space="0" w:color="auto"/>
            </w:tcBorders>
            <w:shd w:val="clear" w:color="auto" w:fill="auto"/>
            <w:noWrap/>
            <w:vAlign w:val="center"/>
            <w:hideMark/>
          </w:tcPr>
          <w:p w14:paraId="5083B53B"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-2.3</w:t>
            </w:r>
          </w:p>
        </w:tc>
        <w:tc>
          <w:tcPr>
            <w:tcW w:w="732" w:type="dxa"/>
            <w:tcBorders>
              <w:top w:val="nil"/>
              <w:left w:val="nil"/>
              <w:bottom w:val="single" w:sz="4" w:space="0" w:color="auto"/>
              <w:right w:val="single" w:sz="8" w:space="0" w:color="auto"/>
            </w:tcBorders>
            <w:shd w:val="clear" w:color="auto" w:fill="auto"/>
            <w:noWrap/>
            <w:vAlign w:val="center"/>
            <w:hideMark/>
          </w:tcPr>
          <w:p w14:paraId="67CC65C2"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dB</w:t>
            </w:r>
          </w:p>
        </w:tc>
      </w:tr>
      <w:tr w:rsidR="00A01752" w:rsidRPr="00A01752" w14:paraId="5851905E" w14:textId="77777777" w:rsidTr="00802187">
        <w:trPr>
          <w:trHeight w:val="290"/>
          <w:jc w:val="center"/>
        </w:trPr>
        <w:tc>
          <w:tcPr>
            <w:tcW w:w="192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7602E017"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1627</w:t>
            </w: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14:paraId="675BD51A"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-2.0</w:t>
            </w:r>
          </w:p>
        </w:tc>
        <w:tc>
          <w:tcPr>
            <w:tcW w:w="1278" w:type="dxa"/>
            <w:tcBorders>
              <w:top w:val="single" w:sz="4" w:space="0" w:color="auto"/>
              <w:left w:val="nil"/>
              <w:bottom w:val="single" w:sz="4" w:space="0" w:color="auto"/>
              <w:right w:val="single" w:sz="4" w:space="0" w:color="auto"/>
            </w:tcBorders>
            <w:shd w:val="clear" w:color="auto" w:fill="auto"/>
            <w:noWrap/>
            <w:vAlign w:val="center"/>
            <w:hideMark/>
          </w:tcPr>
          <w:p w14:paraId="490B454C"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-1.7</w:t>
            </w:r>
          </w:p>
        </w:tc>
        <w:tc>
          <w:tcPr>
            <w:tcW w:w="1278" w:type="dxa"/>
            <w:tcBorders>
              <w:top w:val="single" w:sz="4" w:space="0" w:color="auto"/>
              <w:left w:val="nil"/>
              <w:bottom w:val="single" w:sz="4" w:space="0" w:color="auto"/>
              <w:right w:val="single" w:sz="4" w:space="0" w:color="auto"/>
            </w:tcBorders>
            <w:shd w:val="clear" w:color="auto" w:fill="auto"/>
            <w:noWrap/>
            <w:vAlign w:val="center"/>
            <w:hideMark/>
          </w:tcPr>
          <w:p w14:paraId="506E624E"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-3.0</w:t>
            </w:r>
          </w:p>
        </w:tc>
        <w:tc>
          <w:tcPr>
            <w:tcW w:w="1278" w:type="dxa"/>
            <w:tcBorders>
              <w:top w:val="single" w:sz="4" w:space="0" w:color="auto"/>
              <w:left w:val="nil"/>
              <w:bottom w:val="single" w:sz="4" w:space="0" w:color="auto"/>
              <w:right w:val="single" w:sz="4" w:space="0" w:color="auto"/>
            </w:tcBorders>
            <w:shd w:val="clear" w:color="auto" w:fill="auto"/>
            <w:noWrap/>
            <w:vAlign w:val="center"/>
            <w:hideMark/>
          </w:tcPr>
          <w:p w14:paraId="35BE212E"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-2.5</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14:paraId="5A0BA931"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-2.3</w:t>
            </w:r>
          </w:p>
        </w:tc>
        <w:tc>
          <w:tcPr>
            <w:tcW w:w="732"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0C66A195" w14:textId="77777777" w:rsidR="00A01752" w:rsidRPr="00A01752" w:rsidRDefault="00A01752" w:rsidP="00A01752">
            <w:pPr>
              <w:jc w:val="center"/>
              <w:rPr>
                <w:rFonts w:ascii="Arial" w:eastAsia="Times New Roman" w:hAnsi="Arial" w:cs="Arial"/>
                <w:color w:val="000000"/>
                <w:sz w:val="20"/>
                <w:szCs w:val="20"/>
              </w:rPr>
            </w:pPr>
            <w:r w:rsidRPr="00A01752">
              <w:rPr>
                <w:rFonts w:ascii="Arial" w:eastAsia="Times New Roman" w:hAnsi="Arial" w:cs="Arial"/>
                <w:color w:val="000000"/>
                <w:sz w:val="20"/>
                <w:szCs w:val="20"/>
              </w:rPr>
              <w:t>dB</w:t>
            </w:r>
          </w:p>
        </w:tc>
      </w:tr>
      <w:tr w:rsidR="00802187" w:rsidRPr="00A01752" w14:paraId="311C767B" w14:textId="77777777" w:rsidTr="00802187">
        <w:trPr>
          <w:trHeight w:val="290"/>
          <w:jc w:val="center"/>
        </w:trPr>
        <w:tc>
          <w:tcPr>
            <w:tcW w:w="8900" w:type="dxa"/>
            <w:gridSpan w:val="7"/>
            <w:tcBorders>
              <w:top w:val="single" w:sz="4" w:space="0" w:color="auto"/>
              <w:left w:val="single" w:sz="8" w:space="0" w:color="auto"/>
              <w:bottom w:val="single" w:sz="8" w:space="0" w:color="auto"/>
              <w:right w:val="single" w:sz="8" w:space="0" w:color="auto"/>
            </w:tcBorders>
            <w:shd w:val="clear" w:color="auto" w:fill="auto"/>
            <w:noWrap/>
            <w:vAlign w:val="bottom"/>
          </w:tcPr>
          <w:p w14:paraId="55FEF57C" w14:textId="0B73B40D" w:rsidR="00802187" w:rsidRPr="00A01752" w:rsidRDefault="00802187" w:rsidP="00A01752">
            <w:pPr>
              <w:jc w:val="center"/>
              <w:rPr>
                <w:rFonts w:ascii="Arial" w:eastAsia="Times New Roman" w:hAnsi="Arial" w:cs="Arial"/>
                <w:color w:val="000000"/>
                <w:sz w:val="20"/>
                <w:szCs w:val="20"/>
              </w:rPr>
            </w:pPr>
            <w:r w:rsidRPr="00802187">
              <w:rPr>
                <w:rFonts w:ascii="Arial" w:eastAsia="Times New Roman" w:hAnsi="Arial" w:cs="Arial"/>
                <w:color w:val="000000"/>
                <w:sz w:val="20"/>
                <w:szCs w:val="20"/>
              </w:rPr>
              <w:t xml:space="preserve">Note: The attenuation levels are absolute and not </w:t>
            </w:r>
            <w:r w:rsidR="00385603">
              <w:rPr>
                <w:rFonts w:ascii="Arial" w:eastAsia="Times New Roman" w:hAnsi="Arial" w:cs="Arial"/>
                <w:color w:val="000000"/>
                <w:sz w:val="20"/>
                <w:szCs w:val="20"/>
              </w:rPr>
              <w:t>in addition</w:t>
            </w:r>
            <w:r w:rsidRPr="00802187">
              <w:rPr>
                <w:rFonts w:ascii="Arial" w:eastAsia="Times New Roman" w:hAnsi="Arial" w:cs="Arial"/>
                <w:color w:val="000000"/>
                <w:sz w:val="20"/>
                <w:szCs w:val="20"/>
              </w:rPr>
              <w:t xml:space="preserve"> to the insertion loss value</w:t>
            </w:r>
          </w:p>
        </w:tc>
      </w:tr>
    </w:tbl>
    <w:p w14:paraId="78E4FF50" w14:textId="5F2D7835" w:rsidR="00124B7E" w:rsidRPr="005638FE" w:rsidRDefault="00124B7E" w:rsidP="008558D5">
      <w:pPr>
        <w:pStyle w:val="Caption"/>
        <w:keepNext/>
        <w:jc w:val="center"/>
        <w:rPr>
          <w:rFonts w:ascii="Times New Roman" w:hAnsi="Times New Roman" w:cs="Times New Roman"/>
          <w:bCs/>
        </w:rPr>
      </w:pPr>
      <w:bookmarkStart w:id="1" w:name="_Ref52991034"/>
      <w:r w:rsidRPr="005638FE">
        <w:rPr>
          <w:rFonts w:ascii="Times New Roman" w:hAnsi="Times New Roman" w:cs="Times New Roman"/>
          <w:bCs/>
        </w:rPr>
        <w:t xml:space="preserve">Table </w:t>
      </w:r>
      <w:r w:rsidR="006D5987" w:rsidRPr="005638FE">
        <w:rPr>
          <w:rFonts w:ascii="Times New Roman" w:hAnsi="Times New Roman" w:cs="Times New Roman"/>
          <w:bCs/>
        </w:rPr>
        <w:fldChar w:fldCharType="begin"/>
      </w:r>
      <w:r w:rsidR="006D5987" w:rsidRPr="005638FE">
        <w:rPr>
          <w:rFonts w:ascii="Times New Roman" w:hAnsi="Times New Roman" w:cs="Times New Roman"/>
          <w:bCs/>
        </w:rPr>
        <w:instrText xml:space="preserve"> SEQ Table \* ARABIC </w:instrText>
      </w:r>
      <w:r w:rsidR="006D5987" w:rsidRPr="005638FE">
        <w:rPr>
          <w:rFonts w:ascii="Times New Roman" w:hAnsi="Times New Roman" w:cs="Times New Roman"/>
          <w:bCs/>
        </w:rPr>
        <w:fldChar w:fldCharType="separate"/>
      </w:r>
      <w:r w:rsidR="00C36834">
        <w:rPr>
          <w:rFonts w:ascii="Times New Roman" w:hAnsi="Times New Roman" w:cs="Times New Roman"/>
          <w:bCs/>
          <w:noProof/>
        </w:rPr>
        <w:t>1</w:t>
      </w:r>
      <w:r w:rsidR="006D5987" w:rsidRPr="005638FE">
        <w:rPr>
          <w:rFonts w:ascii="Times New Roman" w:hAnsi="Times New Roman" w:cs="Times New Roman"/>
          <w:bCs/>
          <w:noProof/>
        </w:rPr>
        <w:fldChar w:fldCharType="end"/>
      </w:r>
      <w:bookmarkEnd w:id="1"/>
      <w:r w:rsidRPr="005638FE">
        <w:rPr>
          <w:rFonts w:ascii="Times New Roman" w:hAnsi="Times New Roman" w:cs="Times New Roman"/>
          <w:bCs/>
        </w:rPr>
        <w:t>: Duplexer Attenuation Data from Vendors</w:t>
      </w:r>
    </w:p>
    <w:p w14:paraId="245DDEB3" w14:textId="77777777" w:rsidR="00033CE6" w:rsidRDefault="00033CE6" w:rsidP="00021222">
      <w:pPr>
        <w:rPr>
          <w:rFonts w:ascii="Times New Roman" w:hAnsi="Times New Roman" w:cs="Times New Roman"/>
          <w:lang w:val="en-GB"/>
        </w:rPr>
      </w:pPr>
    </w:p>
    <w:p w14:paraId="137E919E" w14:textId="2C289656" w:rsidR="005638FE" w:rsidRDefault="00EA6D67" w:rsidP="00033CE6">
      <w:pPr>
        <w:rPr>
          <w:rFonts w:ascii="Times New Roman" w:hAnsi="Times New Roman" w:cs="Times New Roman"/>
          <w:b/>
          <w:bCs/>
          <w:lang w:val="en-GB"/>
        </w:rPr>
      </w:pPr>
      <w:bookmarkStart w:id="2" w:name="_Hlk54341249"/>
      <w:r>
        <w:rPr>
          <w:rFonts w:ascii="Times New Roman" w:hAnsi="Times New Roman" w:cs="Times New Roman"/>
          <w:b/>
          <w:bCs/>
          <w:lang w:val="en-GB"/>
        </w:rPr>
        <w:t xml:space="preserve">Proposal </w:t>
      </w:r>
      <w:r w:rsidR="008C2E94">
        <w:rPr>
          <w:rFonts w:ascii="Times New Roman" w:hAnsi="Times New Roman" w:cs="Times New Roman"/>
          <w:b/>
          <w:bCs/>
          <w:lang w:val="en-GB"/>
        </w:rPr>
        <w:t>1</w:t>
      </w:r>
      <w:r w:rsidR="00033CE6" w:rsidRPr="00EA6578">
        <w:rPr>
          <w:rFonts w:ascii="Times New Roman" w:hAnsi="Times New Roman" w:cs="Times New Roman"/>
          <w:b/>
          <w:bCs/>
          <w:lang w:val="en-GB"/>
        </w:rPr>
        <w:t xml:space="preserve">:  </w:t>
      </w:r>
      <w:r w:rsidR="00E5786B">
        <w:rPr>
          <w:rFonts w:ascii="Times New Roman" w:hAnsi="Times New Roman" w:cs="Times New Roman"/>
          <w:b/>
          <w:bCs/>
          <w:lang w:val="en-GB"/>
        </w:rPr>
        <w:t xml:space="preserve">It is proposed that the average value of the minimum transmit filter rejection mask </w:t>
      </w:r>
      <w:proofErr w:type="gramStart"/>
      <w:r w:rsidR="00E5786B">
        <w:rPr>
          <w:rFonts w:ascii="Times New Roman" w:hAnsi="Times New Roman" w:cs="Times New Roman"/>
          <w:b/>
          <w:bCs/>
          <w:lang w:val="en-GB"/>
        </w:rPr>
        <w:t>specified  in</w:t>
      </w:r>
      <w:proofErr w:type="gramEnd"/>
      <w:r w:rsidR="00E5786B">
        <w:rPr>
          <w:rFonts w:ascii="Times New Roman" w:hAnsi="Times New Roman" w:cs="Times New Roman"/>
          <w:b/>
          <w:bCs/>
          <w:lang w:val="en-GB"/>
        </w:rPr>
        <w:t xml:space="preserve"> Table </w:t>
      </w:r>
      <w:r w:rsidR="00E1721D">
        <w:rPr>
          <w:rFonts w:ascii="Times New Roman" w:hAnsi="Times New Roman" w:cs="Times New Roman"/>
          <w:b/>
          <w:bCs/>
          <w:lang w:val="en-GB"/>
        </w:rPr>
        <w:t>1</w:t>
      </w:r>
      <w:r w:rsidR="00802D8B">
        <w:rPr>
          <w:rFonts w:ascii="Times New Roman" w:hAnsi="Times New Roman" w:cs="Times New Roman"/>
          <w:b/>
          <w:bCs/>
          <w:lang w:val="en-GB"/>
        </w:rPr>
        <w:t xml:space="preserve"> </w:t>
      </w:r>
      <w:r w:rsidR="00E5786B">
        <w:rPr>
          <w:rFonts w:ascii="Times New Roman" w:hAnsi="Times New Roman" w:cs="Times New Roman"/>
          <w:b/>
          <w:bCs/>
          <w:lang w:val="en-GB"/>
        </w:rPr>
        <w:t>above be used in the</w:t>
      </w:r>
      <w:r w:rsidR="002F7B06">
        <w:rPr>
          <w:rFonts w:ascii="Times New Roman" w:hAnsi="Times New Roman" w:cs="Times New Roman"/>
          <w:b/>
          <w:bCs/>
          <w:lang w:val="en-GB"/>
        </w:rPr>
        <w:t xml:space="preserve"> </w:t>
      </w:r>
      <w:r w:rsidR="002F7B06" w:rsidRPr="002F7B06">
        <w:rPr>
          <w:rFonts w:ascii="Times New Roman" w:hAnsi="Times New Roman" w:cs="Times New Roman"/>
          <w:b/>
          <w:bCs/>
          <w:lang w:val="en-GB"/>
        </w:rPr>
        <w:t xml:space="preserve">Band 24 </w:t>
      </w:r>
      <w:r w:rsidR="00802187" w:rsidRPr="00802187">
        <w:rPr>
          <w:rFonts w:ascii="Times New Roman" w:hAnsi="Times New Roman" w:cs="Times New Roman"/>
          <w:b/>
          <w:bCs/>
          <w:lang w:val="en-GB"/>
        </w:rPr>
        <w:t xml:space="preserve">Cat-M1 and Cat-M2 </w:t>
      </w:r>
      <w:r w:rsidR="00E5786B">
        <w:rPr>
          <w:rFonts w:ascii="Times New Roman" w:hAnsi="Times New Roman" w:cs="Times New Roman"/>
          <w:b/>
          <w:bCs/>
          <w:lang w:val="en-GB"/>
        </w:rPr>
        <w:t>A-MPR simulations.</w:t>
      </w:r>
      <w:bookmarkEnd w:id="2"/>
      <w:r w:rsidR="002F7B06">
        <w:rPr>
          <w:rFonts w:ascii="Times New Roman" w:hAnsi="Times New Roman" w:cs="Times New Roman"/>
          <w:b/>
          <w:bCs/>
          <w:lang w:val="en-GB"/>
        </w:rPr>
        <w:t xml:space="preserve"> </w:t>
      </w:r>
    </w:p>
    <w:p w14:paraId="51B07535" w14:textId="7FFDF1E2" w:rsidR="00021222" w:rsidRDefault="00021222" w:rsidP="00196085">
      <w:pPr>
        <w:rPr>
          <w:rFonts w:ascii="Times New Roman" w:hAnsi="Times New Roman" w:cs="Times New Roman"/>
          <w:lang w:val="en-GB"/>
        </w:rPr>
      </w:pPr>
    </w:p>
    <w:p w14:paraId="169DAE04" w14:textId="77777777" w:rsidR="008C2E94" w:rsidRDefault="008C2E94" w:rsidP="008C2E94">
      <w:pPr>
        <w:pStyle w:val="Heading2"/>
      </w:pPr>
      <w:r>
        <w:t>PA Parameters</w:t>
      </w:r>
    </w:p>
    <w:p w14:paraId="4C356B4E" w14:textId="7920A836" w:rsidR="008C2E94" w:rsidRPr="008C2E94" w:rsidRDefault="008C2E94" w:rsidP="00196085">
      <w:pPr>
        <w:rPr>
          <w:rFonts w:ascii="Times New Roman" w:hAnsi="Times New Roman" w:cs="Times New Roman"/>
          <w:b/>
          <w:bCs/>
        </w:rPr>
      </w:pPr>
      <w:bookmarkStart w:id="3" w:name="_Hlk54341259"/>
      <w:r>
        <w:rPr>
          <w:rFonts w:ascii="Times New Roman" w:hAnsi="Times New Roman" w:cs="Times New Roman"/>
          <w:b/>
          <w:bCs/>
        </w:rPr>
        <w:t xml:space="preserve">Proposal 2: It is proposed that the standard modulator/transceiver parameters of IQ-Image and LO leakage = -25 </w:t>
      </w:r>
      <w:proofErr w:type="spellStart"/>
      <w:r>
        <w:rPr>
          <w:rFonts w:ascii="Times New Roman" w:hAnsi="Times New Roman" w:cs="Times New Roman"/>
          <w:b/>
          <w:bCs/>
        </w:rPr>
        <w:t>dBc</w:t>
      </w:r>
      <w:proofErr w:type="spellEnd"/>
      <w:r>
        <w:rPr>
          <w:rFonts w:ascii="Times New Roman" w:hAnsi="Times New Roman" w:cs="Times New Roman"/>
          <w:b/>
          <w:bCs/>
        </w:rPr>
        <w:t xml:space="preserve">, C-IM3 = -60 </w:t>
      </w:r>
      <w:proofErr w:type="spellStart"/>
      <w:r>
        <w:rPr>
          <w:rFonts w:ascii="Times New Roman" w:hAnsi="Times New Roman" w:cs="Times New Roman"/>
          <w:b/>
          <w:bCs/>
        </w:rPr>
        <w:t>dBc</w:t>
      </w:r>
      <w:proofErr w:type="spellEnd"/>
      <w:r w:rsidR="00385603">
        <w:rPr>
          <w:rFonts w:ascii="Times New Roman" w:hAnsi="Times New Roman" w:cs="Times New Roman"/>
          <w:b/>
          <w:bCs/>
        </w:rPr>
        <w:t xml:space="preserve">, C-IM5 = -70 </w:t>
      </w:r>
      <w:proofErr w:type="spellStart"/>
      <w:r w:rsidR="00385603">
        <w:rPr>
          <w:rFonts w:ascii="Times New Roman" w:hAnsi="Times New Roman" w:cs="Times New Roman"/>
          <w:b/>
          <w:bCs/>
        </w:rPr>
        <w:t>dBc</w:t>
      </w:r>
      <w:proofErr w:type="spellEnd"/>
      <w:r w:rsidR="00385603">
        <w:rPr>
          <w:rFonts w:ascii="Times New Roman" w:hAnsi="Times New Roman" w:cs="Times New Roman"/>
          <w:b/>
          <w:bCs/>
        </w:rPr>
        <w:t xml:space="preserve"> </w:t>
      </w:r>
      <w:r>
        <w:rPr>
          <w:rFonts w:ascii="Times New Roman" w:hAnsi="Times New Roman" w:cs="Times New Roman"/>
          <w:b/>
          <w:bCs/>
        </w:rPr>
        <w:t xml:space="preserve">and 4 dB of post-PA losses be used for </w:t>
      </w:r>
      <w:r w:rsidRPr="00FD30D6">
        <w:rPr>
          <w:rFonts w:ascii="Times New Roman" w:hAnsi="Times New Roman" w:cs="Times New Roman"/>
          <w:b/>
          <w:bCs/>
        </w:rPr>
        <w:t xml:space="preserve">Band 24 </w:t>
      </w:r>
      <w:r w:rsidR="00802187" w:rsidRPr="00802187">
        <w:rPr>
          <w:rFonts w:ascii="Times New Roman" w:hAnsi="Times New Roman" w:cs="Times New Roman"/>
          <w:b/>
          <w:bCs/>
        </w:rPr>
        <w:t xml:space="preserve">Cat-M1 and Cat-M2 </w:t>
      </w:r>
      <w:r w:rsidRPr="00FD30D6">
        <w:rPr>
          <w:rFonts w:ascii="Times New Roman" w:hAnsi="Times New Roman" w:cs="Times New Roman"/>
          <w:b/>
          <w:bCs/>
        </w:rPr>
        <w:t xml:space="preserve">device </w:t>
      </w:r>
      <w:r>
        <w:rPr>
          <w:rFonts w:ascii="Times New Roman" w:hAnsi="Times New Roman" w:cs="Times New Roman"/>
          <w:b/>
          <w:bCs/>
        </w:rPr>
        <w:t>A-MPR simulations</w:t>
      </w:r>
      <w:r w:rsidR="00385603">
        <w:rPr>
          <w:rFonts w:ascii="Times New Roman" w:hAnsi="Times New Roman" w:cs="Times New Roman"/>
          <w:b/>
          <w:bCs/>
        </w:rPr>
        <w:t>.</w:t>
      </w:r>
    </w:p>
    <w:p w14:paraId="14D4D8B0" w14:textId="77777777" w:rsidR="008C2E94" w:rsidRDefault="008C2E94" w:rsidP="008C2E94">
      <w:pPr>
        <w:rPr>
          <w:rFonts w:ascii="Times New Roman" w:hAnsi="Times New Roman" w:cs="Times New Roman"/>
          <w:b/>
          <w:bCs/>
        </w:rPr>
      </w:pPr>
    </w:p>
    <w:p w14:paraId="44898951" w14:textId="77777777" w:rsidR="008C2E94" w:rsidRPr="006D06BC" w:rsidRDefault="008C2E94" w:rsidP="008C2E94">
      <w:pPr>
        <w:rPr>
          <w:rFonts w:ascii="Times New Roman" w:hAnsi="Times New Roman" w:cs="Times New Roman"/>
        </w:rPr>
      </w:pPr>
      <w:r w:rsidRPr="00EA6578">
        <w:rPr>
          <w:rFonts w:ascii="Times New Roman" w:hAnsi="Times New Roman" w:cs="Times New Roman"/>
          <w:b/>
          <w:bCs/>
        </w:rPr>
        <w:t xml:space="preserve">Proposal </w:t>
      </w:r>
      <w:r>
        <w:rPr>
          <w:rFonts w:ascii="Times New Roman" w:hAnsi="Times New Roman" w:cs="Times New Roman"/>
          <w:b/>
          <w:bCs/>
        </w:rPr>
        <w:t>3</w:t>
      </w:r>
      <w:r w:rsidRPr="00EA6578">
        <w:rPr>
          <w:rFonts w:ascii="Times New Roman" w:hAnsi="Times New Roman" w:cs="Times New Roman"/>
          <w:b/>
          <w:bCs/>
        </w:rPr>
        <w:t>:  Companies are encouraged to</w:t>
      </w:r>
      <w:r>
        <w:rPr>
          <w:rFonts w:ascii="Times New Roman" w:hAnsi="Times New Roman" w:cs="Times New Roman"/>
          <w:b/>
          <w:bCs/>
        </w:rPr>
        <w:t xml:space="preserve"> contribute</w:t>
      </w:r>
      <w:r w:rsidRPr="00EA6578">
        <w:rPr>
          <w:rFonts w:ascii="Times New Roman" w:hAnsi="Times New Roman" w:cs="Times New Roman"/>
          <w:b/>
          <w:bCs/>
        </w:rPr>
        <w:t xml:space="preserve"> </w:t>
      </w:r>
      <w:r w:rsidRPr="002F7B06">
        <w:rPr>
          <w:rFonts w:ascii="Times New Roman" w:hAnsi="Times New Roman" w:cs="Times New Roman"/>
          <w:b/>
          <w:bCs/>
          <w:lang w:val="en-GB"/>
        </w:rPr>
        <w:t>Band 24 Cat-</w:t>
      </w:r>
      <w:r>
        <w:rPr>
          <w:rFonts w:ascii="Times New Roman" w:hAnsi="Times New Roman" w:cs="Times New Roman"/>
          <w:b/>
          <w:bCs/>
          <w:lang w:val="en-GB"/>
        </w:rPr>
        <w:t>M1 and Cat-</w:t>
      </w:r>
      <w:r w:rsidRPr="002F7B06">
        <w:rPr>
          <w:rFonts w:ascii="Times New Roman" w:hAnsi="Times New Roman" w:cs="Times New Roman"/>
          <w:b/>
          <w:bCs/>
          <w:lang w:val="en-GB"/>
        </w:rPr>
        <w:t>M2</w:t>
      </w:r>
      <w:r>
        <w:rPr>
          <w:rFonts w:ascii="Times New Roman" w:hAnsi="Times New Roman" w:cs="Times New Roman"/>
          <w:b/>
          <w:bCs/>
          <w:lang w:val="en-GB"/>
        </w:rPr>
        <w:t xml:space="preserve"> </w:t>
      </w:r>
      <w:r w:rsidRPr="00EA6578">
        <w:rPr>
          <w:rFonts w:ascii="Times New Roman" w:hAnsi="Times New Roman" w:cs="Times New Roman"/>
          <w:b/>
          <w:bCs/>
        </w:rPr>
        <w:t>A-MPR simulations</w:t>
      </w:r>
      <w:r>
        <w:rPr>
          <w:rFonts w:ascii="Times New Roman" w:hAnsi="Times New Roman" w:cs="Times New Roman"/>
          <w:b/>
          <w:bCs/>
        </w:rPr>
        <w:t xml:space="preserve"> with the agreed upon A-MPR assumptions</w:t>
      </w:r>
      <w:r w:rsidRPr="00EA6578">
        <w:rPr>
          <w:rFonts w:ascii="Times New Roman" w:hAnsi="Times New Roman" w:cs="Times New Roman"/>
          <w:b/>
          <w:bCs/>
        </w:rPr>
        <w:t xml:space="preserve"> to </w:t>
      </w:r>
      <w:r>
        <w:rPr>
          <w:rFonts w:ascii="Times New Roman" w:hAnsi="Times New Roman" w:cs="Times New Roman"/>
          <w:b/>
          <w:bCs/>
        </w:rPr>
        <w:t xml:space="preserve">the </w:t>
      </w:r>
      <w:r w:rsidRPr="00EA6578">
        <w:rPr>
          <w:rFonts w:ascii="Times New Roman" w:hAnsi="Times New Roman" w:cs="Times New Roman"/>
          <w:b/>
          <w:bCs/>
        </w:rPr>
        <w:t>RAN4#98e meeting</w:t>
      </w:r>
      <w:r w:rsidRPr="00EA6578">
        <w:rPr>
          <w:rFonts w:ascii="Times New Roman" w:hAnsi="Times New Roman" w:cs="Times New Roman"/>
        </w:rPr>
        <w:t>.</w:t>
      </w:r>
    </w:p>
    <w:bookmarkEnd w:id="3"/>
    <w:p w14:paraId="57849855" w14:textId="77777777" w:rsidR="008C2E94" w:rsidRPr="00EA6578" w:rsidRDefault="008C2E94" w:rsidP="00196085">
      <w:pPr>
        <w:rPr>
          <w:rFonts w:ascii="Times New Roman" w:hAnsi="Times New Roman" w:cs="Times New Roman"/>
          <w:lang w:val="en-GB"/>
        </w:rPr>
      </w:pPr>
    </w:p>
    <w:p w14:paraId="20782C91" w14:textId="029DE7B9" w:rsidR="00196085" w:rsidRDefault="00196085" w:rsidP="00196085">
      <w:pPr>
        <w:pStyle w:val="Heading1"/>
      </w:pPr>
      <w:r>
        <w:t>Proposals</w:t>
      </w:r>
    </w:p>
    <w:p w14:paraId="59D6D83C" w14:textId="239087F1" w:rsidR="00AD68B8" w:rsidRDefault="00AD68B8" w:rsidP="00D063BB">
      <w:pPr>
        <w:rPr>
          <w:b/>
          <w:bCs/>
        </w:rPr>
      </w:pPr>
    </w:p>
    <w:p w14:paraId="11A1117A" w14:textId="58D7AE47" w:rsidR="008C2E94" w:rsidRDefault="00E563C3" w:rsidP="00BF1B75">
      <w:pPr>
        <w:rPr>
          <w:rFonts w:ascii="Times New Roman" w:hAnsi="Times New Roman" w:cs="Times New Roman"/>
          <w:b/>
          <w:bCs/>
        </w:rPr>
      </w:pPr>
      <w:r w:rsidRPr="00E563C3">
        <w:rPr>
          <w:rFonts w:ascii="Times New Roman" w:hAnsi="Times New Roman" w:cs="Times New Roman"/>
          <w:b/>
          <w:bCs/>
        </w:rPr>
        <w:t xml:space="preserve">Proposal 1:  It is proposed that the average value of the minimum transmit filter rejection mask </w:t>
      </w:r>
      <w:proofErr w:type="gramStart"/>
      <w:r w:rsidRPr="00E563C3">
        <w:rPr>
          <w:rFonts w:ascii="Times New Roman" w:hAnsi="Times New Roman" w:cs="Times New Roman"/>
          <w:b/>
          <w:bCs/>
        </w:rPr>
        <w:t>specified  in</w:t>
      </w:r>
      <w:proofErr w:type="gramEnd"/>
      <w:r w:rsidRPr="00E563C3">
        <w:rPr>
          <w:rFonts w:ascii="Times New Roman" w:hAnsi="Times New Roman" w:cs="Times New Roman"/>
          <w:b/>
          <w:bCs/>
        </w:rPr>
        <w:t xml:space="preserve"> Table 1 above be used in the Band 24 Cat-M1 and Cat-M2 A-MPR simulations.</w:t>
      </w:r>
    </w:p>
    <w:p w14:paraId="6545B0C8" w14:textId="77777777" w:rsidR="00E563C3" w:rsidRDefault="00E563C3" w:rsidP="00BF1B75">
      <w:pPr>
        <w:rPr>
          <w:rFonts w:ascii="Times New Roman" w:hAnsi="Times New Roman" w:cs="Times New Roman"/>
          <w:b/>
          <w:bCs/>
        </w:rPr>
      </w:pPr>
    </w:p>
    <w:p w14:paraId="6390F250" w14:textId="25DADB15" w:rsidR="00E563C3" w:rsidRDefault="00385603" w:rsidP="00E563C3">
      <w:pPr>
        <w:rPr>
          <w:rFonts w:ascii="Times New Roman" w:hAnsi="Times New Roman" w:cs="Times New Roman"/>
          <w:b/>
          <w:bCs/>
        </w:rPr>
      </w:pPr>
      <w:r>
        <w:rPr>
          <w:rFonts w:ascii="Times New Roman" w:hAnsi="Times New Roman" w:cs="Times New Roman"/>
          <w:b/>
          <w:bCs/>
        </w:rPr>
        <w:t xml:space="preserve">Proposal 2: It is proposed that the standard modulator/transceiver parameters of IQ-Image and LO leakage = -25 </w:t>
      </w:r>
      <w:proofErr w:type="spellStart"/>
      <w:r>
        <w:rPr>
          <w:rFonts w:ascii="Times New Roman" w:hAnsi="Times New Roman" w:cs="Times New Roman"/>
          <w:b/>
          <w:bCs/>
        </w:rPr>
        <w:t>dBc</w:t>
      </w:r>
      <w:proofErr w:type="spellEnd"/>
      <w:r>
        <w:rPr>
          <w:rFonts w:ascii="Times New Roman" w:hAnsi="Times New Roman" w:cs="Times New Roman"/>
          <w:b/>
          <w:bCs/>
        </w:rPr>
        <w:t xml:space="preserve">, C-IM3 = -60 </w:t>
      </w:r>
      <w:proofErr w:type="spellStart"/>
      <w:r>
        <w:rPr>
          <w:rFonts w:ascii="Times New Roman" w:hAnsi="Times New Roman" w:cs="Times New Roman"/>
          <w:b/>
          <w:bCs/>
        </w:rPr>
        <w:t>dBc</w:t>
      </w:r>
      <w:proofErr w:type="spellEnd"/>
      <w:r>
        <w:rPr>
          <w:rFonts w:ascii="Times New Roman" w:hAnsi="Times New Roman" w:cs="Times New Roman"/>
          <w:b/>
          <w:bCs/>
        </w:rPr>
        <w:t xml:space="preserve">, C-IM5 = -70 </w:t>
      </w:r>
      <w:proofErr w:type="spellStart"/>
      <w:r>
        <w:rPr>
          <w:rFonts w:ascii="Times New Roman" w:hAnsi="Times New Roman" w:cs="Times New Roman"/>
          <w:b/>
          <w:bCs/>
        </w:rPr>
        <w:t>dBc</w:t>
      </w:r>
      <w:proofErr w:type="spellEnd"/>
      <w:r>
        <w:rPr>
          <w:rFonts w:ascii="Times New Roman" w:hAnsi="Times New Roman" w:cs="Times New Roman"/>
          <w:b/>
          <w:bCs/>
        </w:rPr>
        <w:t xml:space="preserve"> and 4 dB of post-PA losses be used for </w:t>
      </w:r>
      <w:r w:rsidRPr="00FD30D6">
        <w:rPr>
          <w:rFonts w:ascii="Times New Roman" w:hAnsi="Times New Roman" w:cs="Times New Roman"/>
          <w:b/>
          <w:bCs/>
        </w:rPr>
        <w:t xml:space="preserve">Band 24 </w:t>
      </w:r>
      <w:r w:rsidRPr="00802187">
        <w:rPr>
          <w:rFonts w:ascii="Times New Roman" w:hAnsi="Times New Roman" w:cs="Times New Roman"/>
          <w:b/>
          <w:bCs/>
        </w:rPr>
        <w:t xml:space="preserve">Cat-M1 and Cat-M2 </w:t>
      </w:r>
      <w:r w:rsidRPr="00FD30D6">
        <w:rPr>
          <w:rFonts w:ascii="Times New Roman" w:hAnsi="Times New Roman" w:cs="Times New Roman"/>
          <w:b/>
          <w:bCs/>
        </w:rPr>
        <w:t xml:space="preserve">device </w:t>
      </w:r>
      <w:r>
        <w:rPr>
          <w:rFonts w:ascii="Times New Roman" w:hAnsi="Times New Roman" w:cs="Times New Roman"/>
          <w:b/>
          <w:bCs/>
        </w:rPr>
        <w:t>A-MPR simulations.</w:t>
      </w:r>
    </w:p>
    <w:p w14:paraId="58137358" w14:textId="77777777" w:rsidR="00385603" w:rsidRPr="00E563C3" w:rsidRDefault="00385603" w:rsidP="00E563C3">
      <w:pPr>
        <w:rPr>
          <w:rFonts w:ascii="Times New Roman" w:hAnsi="Times New Roman" w:cs="Times New Roman"/>
          <w:b/>
          <w:bCs/>
        </w:rPr>
      </w:pPr>
    </w:p>
    <w:p w14:paraId="099932A7" w14:textId="62E99323" w:rsidR="008C2E94" w:rsidRDefault="00E563C3" w:rsidP="00E563C3">
      <w:pPr>
        <w:rPr>
          <w:rFonts w:ascii="Times New Roman" w:hAnsi="Times New Roman" w:cs="Times New Roman"/>
          <w:b/>
          <w:bCs/>
        </w:rPr>
      </w:pPr>
      <w:r w:rsidRPr="00E563C3">
        <w:rPr>
          <w:rFonts w:ascii="Times New Roman" w:hAnsi="Times New Roman" w:cs="Times New Roman"/>
          <w:b/>
          <w:bCs/>
        </w:rPr>
        <w:t>Proposal 3:  Companies are encouraged to contribute Band 24 Cat-M1 and Cat-M2 A-MPR simulations with the agreed upon A-MPR assumptions to the RAN4#98e meeting.</w:t>
      </w:r>
    </w:p>
    <w:p w14:paraId="36E8FA75" w14:textId="0393D179" w:rsidR="00077E77" w:rsidRPr="00BF1B75" w:rsidRDefault="00077E77" w:rsidP="00BF1B75">
      <w:pPr>
        <w:rPr>
          <w:rFonts w:ascii="Times New Roman" w:hAnsi="Times New Roman" w:cs="Times New Roman"/>
          <w:b/>
          <w:bCs/>
        </w:rPr>
      </w:pPr>
    </w:p>
    <w:p w14:paraId="04A39EBF" w14:textId="62D8DDAC" w:rsidR="00F51241" w:rsidRDefault="00F51241" w:rsidP="002C55B1">
      <w:pPr>
        <w:pStyle w:val="Heading1"/>
        <w:jc w:val="both"/>
      </w:pPr>
      <w:r>
        <w:lastRenderedPageBreak/>
        <w:t>References</w:t>
      </w:r>
    </w:p>
    <w:p w14:paraId="32B65F2E" w14:textId="5BBA1847" w:rsidR="00C15D8D" w:rsidRDefault="00C15D8D" w:rsidP="00C15D8D">
      <w:pPr>
        <w:ind w:left="270" w:hanging="270"/>
        <w:rPr>
          <w:rFonts w:ascii="Times New Roman" w:hAnsi="Times New Roman" w:cs="Times New Roman"/>
          <w:sz w:val="20"/>
          <w:szCs w:val="20"/>
        </w:rPr>
      </w:pPr>
      <w:r w:rsidRPr="00C15D8D">
        <w:rPr>
          <w:rFonts w:ascii="Times New Roman" w:hAnsi="Times New Roman" w:cs="Times New Roman"/>
          <w:sz w:val="20"/>
          <w:szCs w:val="20"/>
        </w:rPr>
        <w:t>[1]</w:t>
      </w:r>
      <w:r w:rsidRPr="00C15D8D">
        <w:rPr>
          <w:rFonts w:ascii="Times New Roman" w:hAnsi="Times New Roman" w:cs="Times New Roman"/>
          <w:sz w:val="20"/>
          <w:szCs w:val="20"/>
        </w:rPr>
        <w:tab/>
        <w:t>R4-2011832, WF on adding B24 for M1/M2 and NB1/NB2, Ericsson</w:t>
      </w:r>
    </w:p>
    <w:p w14:paraId="196E34AA" w14:textId="77777777" w:rsidR="00C15D8D" w:rsidRPr="00C15D8D" w:rsidRDefault="00C15D8D" w:rsidP="00394D7B">
      <w:pPr>
        <w:rPr>
          <w:rFonts w:ascii="Times New Roman" w:hAnsi="Times New Roman" w:cs="Times New Roman"/>
          <w:sz w:val="20"/>
          <w:szCs w:val="20"/>
        </w:rPr>
      </w:pPr>
      <w:r w:rsidRPr="00C15D8D">
        <w:rPr>
          <w:rFonts w:ascii="Times New Roman" w:hAnsi="Times New Roman" w:cs="Times New Roman"/>
          <w:sz w:val="20"/>
          <w:szCs w:val="20"/>
        </w:rPr>
        <w:t>[2]</w:t>
      </w:r>
      <w:r w:rsidRPr="00C15D8D">
        <w:rPr>
          <w:rFonts w:ascii="Times New Roman" w:hAnsi="Times New Roman" w:cs="Times New Roman"/>
          <w:sz w:val="20"/>
          <w:szCs w:val="20"/>
        </w:rPr>
        <w:tab/>
        <w:t>RP-201356, New WID proposal: Modification of LTE Band 24 specifications to comply with updated regulatory emission limits, Ligado Networks</w:t>
      </w:r>
    </w:p>
    <w:p w14:paraId="37339164" w14:textId="5205D893" w:rsidR="005C652D" w:rsidRPr="00CE63D3" w:rsidRDefault="005C652D" w:rsidP="00F70253">
      <w:pPr>
        <w:tabs>
          <w:tab w:val="left" w:pos="1985"/>
        </w:tabs>
        <w:ind w:left="1980" w:hanging="1980"/>
        <w:rPr>
          <w:rFonts w:ascii="Times New Roman" w:hAnsi="Times New Roman" w:cs="Times New Roman"/>
          <w:sz w:val="20"/>
          <w:szCs w:val="20"/>
        </w:rPr>
      </w:pPr>
      <w:r w:rsidRPr="00CE63D3">
        <w:rPr>
          <w:rFonts w:ascii="Times New Roman" w:hAnsi="Times New Roman" w:cs="Times New Roman"/>
          <w:sz w:val="20"/>
          <w:szCs w:val="20"/>
        </w:rPr>
        <w:t>[</w:t>
      </w:r>
      <w:r w:rsidR="00394D7B">
        <w:rPr>
          <w:rFonts w:ascii="Times New Roman" w:hAnsi="Times New Roman" w:cs="Times New Roman"/>
          <w:sz w:val="20"/>
          <w:szCs w:val="20"/>
        </w:rPr>
        <w:t>3</w:t>
      </w:r>
      <w:r w:rsidRPr="00CE63D3">
        <w:rPr>
          <w:rFonts w:ascii="Times New Roman" w:hAnsi="Times New Roman" w:cs="Times New Roman"/>
          <w:sz w:val="20"/>
          <w:szCs w:val="20"/>
        </w:rPr>
        <w:t xml:space="preserve">] </w:t>
      </w:r>
      <w:r w:rsidR="00F70253" w:rsidRPr="00225CF3">
        <w:rPr>
          <w:rFonts w:ascii="Times New Roman" w:hAnsi="Times New Roman" w:cs="Times New Roman"/>
          <w:sz w:val="20"/>
          <w:szCs w:val="20"/>
        </w:rPr>
        <w:t>FCC Order DA 20-48A1 https://ecfsapi.fcc.gov/file/04222926711874/FCC-20-48A1.pdf</w:t>
      </w:r>
    </w:p>
    <w:sectPr w:rsidR="005C652D" w:rsidRPr="00CE63D3" w:rsidSect="007D289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ECCCE3" w14:textId="77777777" w:rsidR="0007781B" w:rsidRDefault="0007781B">
      <w:r>
        <w:separator/>
      </w:r>
    </w:p>
  </w:endnote>
  <w:endnote w:type="continuationSeparator" w:id="0">
    <w:p w14:paraId="3CE9CA11" w14:textId="77777777" w:rsidR="0007781B" w:rsidRDefault="0007781B">
      <w:r>
        <w:continuationSeparator/>
      </w:r>
    </w:p>
  </w:endnote>
  <w:endnote w:type="continuationNotice" w:id="1">
    <w:p w14:paraId="5BDA1A5E" w14:textId="77777777" w:rsidR="0007781B" w:rsidRDefault="000778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Geneva">
    <w:panose1 w:val="020B0503030404040204"/>
    <w:charset w:val="00"/>
    <w:family w:val="swiss"/>
    <w:pitch w:val="variable"/>
    <w:sig w:usb0="E00002FF" w:usb1="5200205F" w:usb2="00A0C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8BE8E8" w14:textId="77777777" w:rsidR="007926A2" w:rsidRDefault="007926A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7926A2" w:rsidRDefault="007926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6D84B" w14:textId="0B696C20" w:rsidR="007926A2" w:rsidRDefault="007926A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3F4875D" w14:textId="77777777" w:rsidR="007926A2" w:rsidRDefault="007926A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4229A" w14:textId="77777777" w:rsidR="00D9008E" w:rsidRDefault="00D900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45420C" w14:textId="77777777" w:rsidR="0007781B" w:rsidRDefault="0007781B">
      <w:r>
        <w:separator/>
      </w:r>
    </w:p>
  </w:footnote>
  <w:footnote w:type="continuationSeparator" w:id="0">
    <w:p w14:paraId="023932C5" w14:textId="77777777" w:rsidR="0007781B" w:rsidRDefault="0007781B">
      <w:r>
        <w:continuationSeparator/>
      </w:r>
    </w:p>
  </w:footnote>
  <w:footnote w:type="continuationNotice" w:id="1">
    <w:p w14:paraId="021E0C29" w14:textId="77777777" w:rsidR="0007781B" w:rsidRDefault="000778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6910D" w14:textId="77777777" w:rsidR="00D9008E" w:rsidRDefault="00D900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F72D59" w14:textId="557E5936" w:rsidR="00D9008E" w:rsidRDefault="00D900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69E9F" w14:textId="77777777" w:rsidR="00D9008E" w:rsidRDefault="00D900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E64AB"/>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74DC9"/>
    <w:multiLevelType w:val="hybridMultilevel"/>
    <w:tmpl w:val="C7A0F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718C1"/>
    <w:multiLevelType w:val="hybridMultilevel"/>
    <w:tmpl w:val="BB983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722DA"/>
    <w:multiLevelType w:val="hybridMultilevel"/>
    <w:tmpl w:val="21D680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42357"/>
    <w:multiLevelType w:val="hybridMultilevel"/>
    <w:tmpl w:val="191A527A"/>
    <w:lvl w:ilvl="0" w:tplc="7D72E818">
      <w:start w:val="1"/>
      <w:numFmt w:val="bullet"/>
      <w:lvlText w:val=""/>
      <w:lvlJc w:val="left"/>
      <w:pPr>
        <w:tabs>
          <w:tab w:val="num" w:pos="720"/>
        </w:tabs>
        <w:ind w:left="720" w:hanging="360"/>
      </w:pPr>
      <w:rPr>
        <w:rFonts w:ascii="Wingdings" w:hAnsi="Wingdings" w:hint="default"/>
      </w:rPr>
    </w:lvl>
    <w:lvl w:ilvl="1" w:tplc="6354066A">
      <w:start w:val="1"/>
      <w:numFmt w:val="bullet"/>
      <w:lvlText w:val=""/>
      <w:lvlJc w:val="left"/>
      <w:pPr>
        <w:tabs>
          <w:tab w:val="num" w:pos="1440"/>
        </w:tabs>
        <w:ind w:left="1440" w:hanging="360"/>
      </w:pPr>
      <w:rPr>
        <w:rFonts w:ascii="Wingdings" w:hAnsi="Wingdings" w:hint="default"/>
      </w:rPr>
    </w:lvl>
    <w:lvl w:ilvl="2" w:tplc="4B7E8FE0" w:tentative="1">
      <w:start w:val="1"/>
      <w:numFmt w:val="bullet"/>
      <w:lvlText w:val=""/>
      <w:lvlJc w:val="left"/>
      <w:pPr>
        <w:tabs>
          <w:tab w:val="num" w:pos="2160"/>
        </w:tabs>
        <w:ind w:left="2160" w:hanging="360"/>
      </w:pPr>
      <w:rPr>
        <w:rFonts w:ascii="Wingdings" w:hAnsi="Wingdings" w:hint="default"/>
      </w:rPr>
    </w:lvl>
    <w:lvl w:ilvl="3" w:tplc="F0D26DB8" w:tentative="1">
      <w:start w:val="1"/>
      <w:numFmt w:val="bullet"/>
      <w:lvlText w:val=""/>
      <w:lvlJc w:val="left"/>
      <w:pPr>
        <w:tabs>
          <w:tab w:val="num" w:pos="2880"/>
        </w:tabs>
        <w:ind w:left="2880" w:hanging="360"/>
      </w:pPr>
      <w:rPr>
        <w:rFonts w:ascii="Wingdings" w:hAnsi="Wingdings" w:hint="default"/>
      </w:rPr>
    </w:lvl>
    <w:lvl w:ilvl="4" w:tplc="A4501E44" w:tentative="1">
      <w:start w:val="1"/>
      <w:numFmt w:val="bullet"/>
      <w:lvlText w:val=""/>
      <w:lvlJc w:val="left"/>
      <w:pPr>
        <w:tabs>
          <w:tab w:val="num" w:pos="3600"/>
        </w:tabs>
        <w:ind w:left="3600" w:hanging="360"/>
      </w:pPr>
      <w:rPr>
        <w:rFonts w:ascii="Wingdings" w:hAnsi="Wingdings" w:hint="default"/>
      </w:rPr>
    </w:lvl>
    <w:lvl w:ilvl="5" w:tplc="659A25DE" w:tentative="1">
      <w:start w:val="1"/>
      <w:numFmt w:val="bullet"/>
      <w:lvlText w:val=""/>
      <w:lvlJc w:val="left"/>
      <w:pPr>
        <w:tabs>
          <w:tab w:val="num" w:pos="4320"/>
        </w:tabs>
        <w:ind w:left="4320" w:hanging="360"/>
      </w:pPr>
      <w:rPr>
        <w:rFonts w:ascii="Wingdings" w:hAnsi="Wingdings" w:hint="default"/>
      </w:rPr>
    </w:lvl>
    <w:lvl w:ilvl="6" w:tplc="3F66A92C" w:tentative="1">
      <w:start w:val="1"/>
      <w:numFmt w:val="bullet"/>
      <w:lvlText w:val=""/>
      <w:lvlJc w:val="left"/>
      <w:pPr>
        <w:tabs>
          <w:tab w:val="num" w:pos="5040"/>
        </w:tabs>
        <w:ind w:left="5040" w:hanging="360"/>
      </w:pPr>
      <w:rPr>
        <w:rFonts w:ascii="Wingdings" w:hAnsi="Wingdings" w:hint="default"/>
      </w:rPr>
    </w:lvl>
    <w:lvl w:ilvl="7" w:tplc="958A6342" w:tentative="1">
      <w:start w:val="1"/>
      <w:numFmt w:val="bullet"/>
      <w:lvlText w:val=""/>
      <w:lvlJc w:val="left"/>
      <w:pPr>
        <w:tabs>
          <w:tab w:val="num" w:pos="5760"/>
        </w:tabs>
        <w:ind w:left="5760" w:hanging="360"/>
      </w:pPr>
      <w:rPr>
        <w:rFonts w:ascii="Wingdings" w:hAnsi="Wingdings" w:hint="default"/>
      </w:rPr>
    </w:lvl>
    <w:lvl w:ilvl="8" w:tplc="4AFACEB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72532E"/>
    <w:multiLevelType w:val="hybridMultilevel"/>
    <w:tmpl w:val="86224A5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873D0D"/>
    <w:multiLevelType w:val="hybridMultilevel"/>
    <w:tmpl w:val="AEA6AC3E"/>
    <w:lvl w:ilvl="0" w:tplc="041D0001">
      <w:start w:val="1"/>
      <w:numFmt w:val="bullet"/>
      <w:lvlText w:val=""/>
      <w:lvlJc w:val="left"/>
      <w:pPr>
        <w:ind w:left="1440" w:hanging="360"/>
      </w:pPr>
      <w:rPr>
        <w:rFonts w:ascii="Symbol" w:hAnsi="Symbol" w:hint="default"/>
      </w:rPr>
    </w:lvl>
    <w:lvl w:ilvl="1" w:tplc="041D0003">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4C309E"/>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CD6AFA"/>
    <w:multiLevelType w:val="hybridMultilevel"/>
    <w:tmpl w:val="67EC1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87D166B"/>
    <w:multiLevelType w:val="hybridMultilevel"/>
    <w:tmpl w:val="C7A0F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FA234C"/>
    <w:multiLevelType w:val="hybridMultilevel"/>
    <w:tmpl w:val="C7A0F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77F621C"/>
    <w:multiLevelType w:val="hybridMultilevel"/>
    <w:tmpl w:val="0FB4C0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0F7319E"/>
    <w:multiLevelType w:val="hybridMultilevel"/>
    <w:tmpl w:val="C7A0F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7D75DFE"/>
    <w:multiLevelType w:val="hybridMultilevel"/>
    <w:tmpl w:val="29228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966E87"/>
    <w:multiLevelType w:val="hybridMultilevel"/>
    <w:tmpl w:val="5B984AFC"/>
    <w:lvl w:ilvl="0" w:tplc="CED8BB78">
      <w:start w:val="1"/>
      <w:numFmt w:val="bullet"/>
      <w:lvlText w:val=""/>
      <w:lvlJc w:val="left"/>
      <w:pPr>
        <w:tabs>
          <w:tab w:val="num" w:pos="720"/>
        </w:tabs>
        <w:ind w:left="720" w:hanging="360"/>
      </w:pPr>
      <w:rPr>
        <w:rFonts w:ascii="Wingdings" w:hAnsi="Wingdings" w:hint="default"/>
      </w:rPr>
    </w:lvl>
    <w:lvl w:ilvl="1" w:tplc="9D26215E">
      <w:start w:val="1"/>
      <w:numFmt w:val="bullet"/>
      <w:lvlText w:val=""/>
      <w:lvlJc w:val="left"/>
      <w:pPr>
        <w:tabs>
          <w:tab w:val="num" w:pos="1440"/>
        </w:tabs>
        <w:ind w:left="1440" w:hanging="360"/>
      </w:pPr>
      <w:rPr>
        <w:rFonts w:ascii="Wingdings" w:hAnsi="Wingdings" w:hint="default"/>
      </w:rPr>
    </w:lvl>
    <w:lvl w:ilvl="2" w:tplc="72DA77A4">
      <w:start w:val="93"/>
      <w:numFmt w:val="bullet"/>
      <w:lvlText w:val="•"/>
      <w:lvlJc w:val="left"/>
      <w:pPr>
        <w:tabs>
          <w:tab w:val="num" w:pos="2160"/>
        </w:tabs>
        <w:ind w:left="2160" w:hanging="360"/>
      </w:pPr>
      <w:rPr>
        <w:rFonts w:ascii="Arial" w:hAnsi="Arial" w:hint="default"/>
      </w:rPr>
    </w:lvl>
    <w:lvl w:ilvl="3" w:tplc="300A69DC">
      <w:start w:val="1"/>
      <w:numFmt w:val="bullet"/>
      <w:lvlText w:val=""/>
      <w:lvlJc w:val="left"/>
      <w:pPr>
        <w:tabs>
          <w:tab w:val="num" w:pos="2880"/>
        </w:tabs>
        <w:ind w:left="2880" w:hanging="360"/>
      </w:pPr>
      <w:rPr>
        <w:rFonts w:ascii="Wingdings" w:hAnsi="Wingdings" w:hint="default"/>
      </w:rPr>
    </w:lvl>
    <w:lvl w:ilvl="4" w:tplc="741CD454" w:tentative="1">
      <w:start w:val="1"/>
      <w:numFmt w:val="bullet"/>
      <w:lvlText w:val=""/>
      <w:lvlJc w:val="left"/>
      <w:pPr>
        <w:tabs>
          <w:tab w:val="num" w:pos="3600"/>
        </w:tabs>
        <w:ind w:left="3600" w:hanging="360"/>
      </w:pPr>
      <w:rPr>
        <w:rFonts w:ascii="Wingdings" w:hAnsi="Wingdings" w:hint="default"/>
      </w:rPr>
    </w:lvl>
    <w:lvl w:ilvl="5" w:tplc="58EA9A8C" w:tentative="1">
      <w:start w:val="1"/>
      <w:numFmt w:val="bullet"/>
      <w:lvlText w:val=""/>
      <w:lvlJc w:val="left"/>
      <w:pPr>
        <w:tabs>
          <w:tab w:val="num" w:pos="4320"/>
        </w:tabs>
        <w:ind w:left="4320" w:hanging="360"/>
      </w:pPr>
      <w:rPr>
        <w:rFonts w:ascii="Wingdings" w:hAnsi="Wingdings" w:hint="default"/>
      </w:rPr>
    </w:lvl>
    <w:lvl w:ilvl="6" w:tplc="6D1C5928" w:tentative="1">
      <w:start w:val="1"/>
      <w:numFmt w:val="bullet"/>
      <w:lvlText w:val=""/>
      <w:lvlJc w:val="left"/>
      <w:pPr>
        <w:tabs>
          <w:tab w:val="num" w:pos="5040"/>
        </w:tabs>
        <w:ind w:left="5040" w:hanging="360"/>
      </w:pPr>
      <w:rPr>
        <w:rFonts w:ascii="Wingdings" w:hAnsi="Wingdings" w:hint="default"/>
      </w:rPr>
    </w:lvl>
    <w:lvl w:ilvl="7" w:tplc="DD324AE0" w:tentative="1">
      <w:start w:val="1"/>
      <w:numFmt w:val="bullet"/>
      <w:lvlText w:val=""/>
      <w:lvlJc w:val="left"/>
      <w:pPr>
        <w:tabs>
          <w:tab w:val="num" w:pos="5760"/>
        </w:tabs>
        <w:ind w:left="5760" w:hanging="360"/>
      </w:pPr>
      <w:rPr>
        <w:rFonts w:ascii="Wingdings" w:hAnsi="Wingdings" w:hint="default"/>
      </w:rPr>
    </w:lvl>
    <w:lvl w:ilvl="8" w:tplc="09123B1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3D3460"/>
    <w:multiLevelType w:val="hybridMultilevel"/>
    <w:tmpl w:val="13BEC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79665C"/>
    <w:multiLevelType w:val="hybridMultilevel"/>
    <w:tmpl w:val="631A6854"/>
    <w:lvl w:ilvl="0" w:tplc="F92A6D10">
      <w:start w:val="1"/>
      <w:numFmt w:val="bullet"/>
      <w:lvlText w:val=""/>
      <w:lvlJc w:val="left"/>
      <w:pPr>
        <w:tabs>
          <w:tab w:val="num" w:pos="720"/>
        </w:tabs>
        <w:ind w:left="720" w:hanging="360"/>
      </w:pPr>
      <w:rPr>
        <w:rFonts w:ascii="Wingdings" w:hAnsi="Wingdings" w:hint="default"/>
      </w:rPr>
    </w:lvl>
    <w:lvl w:ilvl="1" w:tplc="8BD04156">
      <w:start w:val="1"/>
      <w:numFmt w:val="bullet"/>
      <w:lvlText w:val=""/>
      <w:lvlJc w:val="left"/>
      <w:pPr>
        <w:tabs>
          <w:tab w:val="num" w:pos="1440"/>
        </w:tabs>
        <w:ind w:left="1440" w:hanging="360"/>
      </w:pPr>
      <w:rPr>
        <w:rFonts w:ascii="Wingdings" w:hAnsi="Wingdings" w:hint="default"/>
      </w:rPr>
    </w:lvl>
    <w:lvl w:ilvl="2" w:tplc="EB72FD26" w:tentative="1">
      <w:start w:val="1"/>
      <w:numFmt w:val="bullet"/>
      <w:lvlText w:val=""/>
      <w:lvlJc w:val="left"/>
      <w:pPr>
        <w:tabs>
          <w:tab w:val="num" w:pos="2160"/>
        </w:tabs>
        <w:ind w:left="2160" w:hanging="360"/>
      </w:pPr>
      <w:rPr>
        <w:rFonts w:ascii="Wingdings" w:hAnsi="Wingdings" w:hint="default"/>
      </w:rPr>
    </w:lvl>
    <w:lvl w:ilvl="3" w:tplc="3D5C843E" w:tentative="1">
      <w:start w:val="1"/>
      <w:numFmt w:val="bullet"/>
      <w:lvlText w:val=""/>
      <w:lvlJc w:val="left"/>
      <w:pPr>
        <w:tabs>
          <w:tab w:val="num" w:pos="2880"/>
        </w:tabs>
        <w:ind w:left="2880" w:hanging="360"/>
      </w:pPr>
      <w:rPr>
        <w:rFonts w:ascii="Wingdings" w:hAnsi="Wingdings" w:hint="default"/>
      </w:rPr>
    </w:lvl>
    <w:lvl w:ilvl="4" w:tplc="D7080782" w:tentative="1">
      <w:start w:val="1"/>
      <w:numFmt w:val="bullet"/>
      <w:lvlText w:val=""/>
      <w:lvlJc w:val="left"/>
      <w:pPr>
        <w:tabs>
          <w:tab w:val="num" w:pos="3600"/>
        </w:tabs>
        <w:ind w:left="3600" w:hanging="360"/>
      </w:pPr>
      <w:rPr>
        <w:rFonts w:ascii="Wingdings" w:hAnsi="Wingdings" w:hint="default"/>
      </w:rPr>
    </w:lvl>
    <w:lvl w:ilvl="5" w:tplc="4746B172" w:tentative="1">
      <w:start w:val="1"/>
      <w:numFmt w:val="bullet"/>
      <w:lvlText w:val=""/>
      <w:lvlJc w:val="left"/>
      <w:pPr>
        <w:tabs>
          <w:tab w:val="num" w:pos="4320"/>
        </w:tabs>
        <w:ind w:left="4320" w:hanging="360"/>
      </w:pPr>
      <w:rPr>
        <w:rFonts w:ascii="Wingdings" w:hAnsi="Wingdings" w:hint="default"/>
      </w:rPr>
    </w:lvl>
    <w:lvl w:ilvl="6" w:tplc="ECBEF3CC" w:tentative="1">
      <w:start w:val="1"/>
      <w:numFmt w:val="bullet"/>
      <w:lvlText w:val=""/>
      <w:lvlJc w:val="left"/>
      <w:pPr>
        <w:tabs>
          <w:tab w:val="num" w:pos="5040"/>
        </w:tabs>
        <w:ind w:left="5040" w:hanging="360"/>
      </w:pPr>
      <w:rPr>
        <w:rFonts w:ascii="Wingdings" w:hAnsi="Wingdings" w:hint="default"/>
      </w:rPr>
    </w:lvl>
    <w:lvl w:ilvl="7" w:tplc="6246B1DA" w:tentative="1">
      <w:start w:val="1"/>
      <w:numFmt w:val="bullet"/>
      <w:lvlText w:val=""/>
      <w:lvlJc w:val="left"/>
      <w:pPr>
        <w:tabs>
          <w:tab w:val="num" w:pos="5760"/>
        </w:tabs>
        <w:ind w:left="5760" w:hanging="360"/>
      </w:pPr>
      <w:rPr>
        <w:rFonts w:ascii="Wingdings" w:hAnsi="Wingdings" w:hint="default"/>
      </w:rPr>
    </w:lvl>
    <w:lvl w:ilvl="8" w:tplc="A70E3E8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29"/>
  </w:num>
  <w:num w:numId="3">
    <w:abstractNumId w:val="34"/>
  </w:num>
  <w:num w:numId="4">
    <w:abstractNumId w:val="39"/>
  </w:num>
  <w:num w:numId="5">
    <w:abstractNumId w:val="23"/>
  </w:num>
  <w:num w:numId="6">
    <w:abstractNumId w:val="12"/>
  </w:num>
  <w:num w:numId="7">
    <w:abstractNumId w:val="6"/>
  </w:num>
  <w:num w:numId="8">
    <w:abstractNumId w:val="32"/>
  </w:num>
  <w:num w:numId="9">
    <w:abstractNumId w:val="14"/>
  </w:num>
  <w:num w:numId="10">
    <w:abstractNumId w:val="21"/>
  </w:num>
  <w:num w:numId="11">
    <w:abstractNumId w:val="40"/>
  </w:num>
  <w:num w:numId="12">
    <w:abstractNumId w:val="38"/>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9"/>
  </w:num>
  <w:num w:numId="15">
    <w:abstractNumId w:val="8"/>
  </w:num>
  <w:num w:numId="16">
    <w:abstractNumId w:val="7"/>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11"/>
  </w:num>
  <w:num w:numId="19">
    <w:abstractNumId w:val="16"/>
  </w:num>
  <w:num w:numId="20">
    <w:abstractNumId w:val="28"/>
  </w:num>
  <w:num w:numId="21">
    <w:abstractNumId w:val="33"/>
  </w:num>
  <w:num w:numId="22">
    <w:abstractNumId w:val="22"/>
  </w:num>
  <w:num w:numId="23">
    <w:abstractNumId w:val="31"/>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37"/>
  </w:num>
  <w:num w:numId="26">
    <w:abstractNumId w:val="5"/>
  </w:num>
  <w:num w:numId="27">
    <w:abstractNumId w:val="24"/>
  </w:num>
  <w:num w:numId="28">
    <w:abstractNumId w:val="4"/>
  </w:num>
  <w:num w:numId="29">
    <w:abstractNumId w:val="10"/>
  </w:num>
  <w:num w:numId="30">
    <w:abstractNumId w:val="15"/>
  </w:num>
  <w:num w:numId="31">
    <w:abstractNumId w:val="1"/>
  </w:num>
  <w:num w:numId="32">
    <w:abstractNumId w:val="3"/>
  </w:num>
  <w:num w:numId="33">
    <w:abstractNumId w:val="30"/>
  </w:num>
  <w:num w:numId="34">
    <w:abstractNumId w:val="17"/>
  </w:num>
  <w:num w:numId="35">
    <w:abstractNumId w:val="27"/>
  </w:num>
  <w:num w:numId="36">
    <w:abstractNumId w:val="26"/>
  </w:num>
  <w:num w:numId="37">
    <w:abstractNumId w:val="2"/>
  </w:num>
  <w:num w:numId="38">
    <w:abstractNumId w:val="36"/>
  </w:num>
  <w:num w:numId="39">
    <w:abstractNumId w:val="19"/>
  </w:num>
  <w:num w:numId="40">
    <w:abstractNumId w:val="20"/>
  </w:num>
  <w:num w:numId="41">
    <w:abstractNumId w:val="25"/>
  </w:num>
  <w:num w:numId="42">
    <w:abstractNumId w:val="35"/>
  </w:num>
  <w:num w:numId="43">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printFractionalCharacterWidth/>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320"/>
    <w:rsid w:val="000015CD"/>
    <w:rsid w:val="000021B5"/>
    <w:rsid w:val="00002B45"/>
    <w:rsid w:val="0000301D"/>
    <w:rsid w:val="000035A9"/>
    <w:rsid w:val="00003883"/>
    <w:rsid w:val="00004283"/>
    <w:rsid w:val="00004672"/>
    <w:rsid w:val="00004691"/>
    <w:rsid w:val="00004796"/>
    <w:rsid w:val="00006110"/>
    <w:rsid w:val="00006186"/>
    <w:rsid w:val="00006198"/>
    <w:rsid w:val="00006454"/>
    <w:rsid w:val="0000667F"/>
    <w:rsid w:val="00006710"/>
    <w:rsid w:val="00006C4A"/>
    <w:rsid w:val="00007509"/>
    <w:rsid w:val="0001056E"/>
    <w:rsid w:val="00010EE0"/>
    <w:rsid w:val="0001171C"/>
    <w:rsid w:val="0001181D"/>
    <w:rsid w:val="0001186C"/>
    <w:rsid w:val="00011B0B"/>
    <w:rsid w:val="00011C44"/>
    <w:rsid w:val="000124D2"/>
    <w:rsid w:val="00012735"/>
    <w:rsid w:val="00012B14"/>
    <w:rsid w:val="000138F3"/>
    <w:rsid w:val="00013945"/>
    <w:rsid w:val="00013A12"/>
    <w:rsid w:val="0001409E"/>
    <w:rsid w:val="00014477"/>
    <w:rsid w:val="000144F7"/>
    <w:rsid w:val="0001465F"/>
    <w:rsid w:val="00014FFF"/>
    <w:rsid w:val="00015B5E"/>
    <w:rsid w:val="000162FA"/>
    <w:rsid w:val="000167F5"/>
    <w:rsid w:val="00016A3A"/>
    <w:rsid w:val="0001723C"/>
    <w:rsid w:val="00017A58"/>
    <w:rsid w:val="00017CD3"/>
    <w:rsid w:val="00017D7B"/>
    <w:rsid w:val="0002017B"/>
    <w:rsid w:val="00020464"/>
    <w:rsid w:val="00020690"/>
    <w:rsid w:val="000207B6"/>
    <w:rsid w:val="00020A20"/>
    <w:rsid w:val="00020A86"/>
    <w:rsid w:val="00021222"/>
    <w:rsid w:val="00021275"/>
    <w:rsid w:val="00021556"/>
    <w:rsid w:val="0002180A"/>
    <w:rsid w:val="000233AC"/>
    <w:rsid w:val="00023A2F"/>
    <w:rsid w:val="00024654"/>
    <w:rsid w:val="000246F5"/>
    <w:rsid w:val="000248EA"/>
    <w:rsid w:val="00025F85"/>
    <w:rsid w:val="00025FBE"/>
    <w:rsid w:val="00026854"/>
    <w:rsid w:val="00026BDF"/>
    <w:rsid w:val="00026DB4"/>
    <w:rsid w:val="00027229"/>
    <w:rsid w:val="00027F27"/>
    <w:rsid w:val="00030120"/>
    <w:rsid w:val="00030390"/>
    <w:rsid w:val="00030480"/>
    <w:rsid w:val="00030B1D"/>
    <w:rsid w:val="00031028"/>
    <w:rsid w:val="0003108E"/>
    <w:rsid w:val="000311C6"/>
    <w:rsid w:val="000317A7"/>
    <w:rsid w:val="00032EB7"/>
    <w:rsid w:val="0003352E"/>
    <w:rsid w:val="0003375A"/>
    <w:rsid w:val="00033B9A"/>
    <w:rsid w:val="00033C29"/>
    <w:rsid w:val="00033CB1"/>
    <w:rsid w:val="00033CE6"/>
    <w:rsid w:val="000344EF"/>
    <w:rsid w:val="000345D6"/>
    <w:rsid w:val="00034928"/>
    <w:rsid w:val="00034C37"/>
    <w:rsid w:val="00034CD7"/>
    <w:rsid w:val="00034D4C"/>
    <w:rsid w:val="00034F8D"/>
    <w:rsid w:val="0003511E"/>
    <w:rsid w:val="0003558C"/>
    <w:rsid w:val="00035828"/>
    <w:rsid w:val="0003668C"/>
    <w:rsid w:val="00036A42"/>
    <w:rsid w:val="00036F82"/>
    <w:rsid w:val="000378CF"/>
    <w:rsid w:val="0003794F"/>
    <w:rsid w:val="00037F8C"/>
    <w:rsid w:val="00040DD3"/>
    <w:rsid w:val="000420FB"/>
    <w:rsid w:val="00043184"/>
    <w:rsid w:val="00043485"/>
    <w:rsid w:val="00043AAD"/>
    <w:rsid w:val="00043D07"/>
    <w:rsid w:val="000446FD"/>
    <w:rsid w:val="00044B8A"/>
    <w:rsid w:val="0004511D"/>
    <w:rsid w:val="00045318"/>
    <w:rsid w:val="00045774"/>
    <w:rsid w:val="00046743"/>
    <w:rsid w:val="0004795F"/>
    <w:rsid w:val="00047A40"/>
    <w:rsid w:val="00047BD8"/>
    <w:rsid w:val="00051030"/>
    <w:rsid w:val="00051384"/>
    <w:rsid w:val="00051D36"/>
    <w:rsid w:val="00051DA9"/>
    <w:rsid w:val="00051E63"/>
    <w:rsid w:val="00052E2F"/>
    <w:rsid w:val="00053402"/>
    <w:rsid w:val="00053A6C"/>
    <w:rsid w:val="00053B52"/>
    <w:rsid w:val="00053E42"/>
    <w:rsid w:val="0005400D"/>
    <w:rsid w:val="000549BA"/>
    <w:rsid w:val="000550EF"/>
    <w:rsid w:val="0005520E"/>
    <w:rsid w:val="00055495"/>
    <w:rsid w:val="00055B21"/>
    <w:rsid w:val="000562FA"/>
    <w:rsid w:val="000567C3"/>
    <w:rsid w:val="00057A31"/>
    <w:rsid w:val="000601B0"/>
    <w:rsid w:val="000606DE"/>
    <w:rsid w:val="00061338"/>
    <w:rsid w:val="00062B7F"/>
    <w:rsid w:val="00062E5A"/>
    <w:rsid w:val="00062F52"/>
    <w:rsid w:val="00063999"/>
    <w:rsid w:val="0006427B"/>
    <w:rsid w:val="000642D1"/>
    <w:rsid w:val="0006440F"/>
    <w:rsid w:val="00064A80"/>
    <w:rsid w:val="00064DFE"/>
    <w:rsid w:val="000669D5"/>
    <w:rsid w:val="00066EEB"/>
    <w:rsid w:val="00066F4C"/>
    <w:rsid w:val="00067BB7"/>
    <w:rsid w:val="0007009D"/>
    <w:rsid w:val="00070561"/>
    <w:rsid w:val="00070ECC"/>
    <w:rsid w:val="00070F4C"/>
    <w:rsid w:val="000712E7"/>
    <w:rsid w:val="00071AD7"/>
    <w:rsid w:val="00071BAA"/>
    <w:rsid w:val="000724BF"/>
    <w:rsid w:val="0007307A"/>
    <w:rsid w:val="000737C6"/>
    <w:rsid w:val="000737DA"/>
    <w:rsid w:val="00074F5C"/>
    <w:rsid w:val="000753CE"/>
    <w:rsid w:val="0007555F"/>
    <w:rsid w:val="00075839"/>
    <w:rsid w:val="00076779"/>
    <w:rsid w:val="00076DB9"/>
    <w:rsid w:val="0007781B"/>
    <w:rsid w:val="000779CC"/>
    <w:rsid w:val="00077E77"/>
    <w:rsid w:val="00077FE0"/>
    <w:rsid w:val="00080A62"/>
    <w:rsid w:val="00081B6C"/>
    <w:rsid w:val="00081D21"/>
    <w:rsid w:val="00081EE1"/>
    <w:rsid w:val="00081F7B"/>
    <w:rsid w:val="00082336"/>
    <w:rsid w:val="0008285C"/>
    <w:rsid w:val="00082BA6"/>
    <w:rsid w:val="00082CE8"/>
    <w:rsid w:val="00083CBE"/>
    <w:rsid w:val="000841A8"/>
    <w:rsid w:val="00084301"/>
    <w:rsid w:val="0008452A"/>
    <w:rsid w:val="00084BE4"/>
    <w:rsid w:val="0008544F"/>
    <w:rsid w:val="00085B3A"/>
    <w:rsid w:val="00085C24"/>
    <w:rsid w:val="00085DB7"/>
    <w:rsid w:val="0008682B"/>
    <w:rsid w:val="00087230"/>
    <w:rsid w:val="00090BB8"/>
    <w:rsid w:val="00091017"/>
    <w:rsid w:val="00091C56"/>
    <w:rsid w:val="00092919"/>
    <w:rsid w:val="00092DCA"/>
    <w:rsid w:val="00092E07"/>
    <w:rsid w:val="000937D2"/>
    <w:rsid w:val="00093FAD"/>
    <w:rsid w:val="000940C0"/>
    <w:rsid w:val="0009458D"/>
    <w:rsid w:val="00094D8D"/>
    <w:rsid w:val="00094FFF"/>
    <w:rsid w:val="00095315"/>
    <w:rsid w:val="0009628A"/>
    <w:rsid w:val="00096860"/>
    <w:rsid w:val="000972E8"/>
    <w:rsid w:val="00097818"/>
    <w:rsid w:val="00097DA0"/>
    <w:rsid w:val="000A098D"/>
    <w:rsid w:val="000A1326"/>
    <w:rsid w:val="000A1A26"/>
    <w:rsid w:val="000A1F51"/>
    <w:rsid w:val="000A2153"/>
    <w:rsid w:val="000A2A53"/>
    <w:rsid w:val="000A2D07"/>
    <w:rsid w:val="000A30DD"/>
    <w:rsid w:val="000A31E0"/>
    <w:rsid w:val="000A3615"/>
    <w:rsid w:val="000A3725"/>
    <w:rsid w:val="000A3A69"/>
    <w:rsid w:val="000A3BD7"/>
    <w:rsid w:val="000A4A59"/>
    <w:rsid w:val="000A4B56"/>
    <w:rsid w:val="000A5549"/>
    <w:rsid w:val="000A561C"/>
    <w:rsid w:val="000A6602"/>
    <w:rsid w:val="000A697D"/>
    <w:rsid w:val="000A74E8"/>
    <w:rsid w:val="000A786A"/>
    <w:rsid w:val="000A79E3"/>
    <w:rsid w:val="000B06F9"/>
    <w:rsid w:val="000B0B23"/>
    <w:rsid w:val="000B1E76"/>
    <w:rsid w:val="000B24B0"/>
    <w:rsid w:val="000B27FA"/>
    <w:rsid w:val="000B2A42"/>
    <w:rsid w:val="000B2EFB"/>
    <w:rsid w:val="000B327D"/>
    <w:rsid w:val="000B37AA"/>
    <w:rsid w:val="000B434A"/>
    <w:rsid w:val="000B48B6"/>
    <w:rsid w:val="000B5030"/>
    <w:rsid w:val="000B5EE7"/>
    <w:rsid w:val="000B5FC6"/>
    <w:rsid w:val="000B6D46"/>
    <w:rsid w:val="000B6D65"/>
    <w:rsid w:val="000B735E"/>
    <w:rsid w:val="000B75C1"/>
    <w:rsid w:val="000C084C"/>
    <w:rsid w:val="000C086D"/>
    <w:rsid w:val="000C0B1F"/>
    <w:rsid w:val="000C0EBB"/>
    <w:rsid w:val="000C1EBE"/>
    <w:rsid w:val="000C1F3E"/>
    <w:rsid w:val="000C29B3"/>
    <w:rsid w:val="000C4425"/>
    <w:rsid w:val="000C4A55"/>
    <w:rsid w:val="000C4A8B"/>
    <w:rsid w:val="000C5396"/>
    <w:rsid w:val="000C5D83"/>
    <w:rsid w:val="000C5EE5"/>
    <w:rsid w:val="000C655C"/>
    <w:rsid w:val="000C6650"/>
    <w:rsid w:val="000C6CBF"/>
    <w:rsid w:val="000C73B4"/>
    <w:rsid w:val="000C7E14"/>
    <w:rsid w:val="000D01BA"/>
    <w:rsid w:val="000D0CC3"/>
    <w:rsid w:val="000D10BF"/>
    <w:rsid w:val="000D19C5"/>
    <w:rsid w:val="000D1A28"/>
    <w:rsid w:val="000D1AA6"/>
    <w:rsid w:val="000D293F"/>
    <w:rsid w:val="000D2B1D"/>
    <w:rsid w:val="000D2DDE"/>
    <w:rsid w:val="000D2E2A"/>
    <w:rsid w:val="000D3271"/>
    <w:rsid w:val="000D33D3"/>
    <w:rsid w:val="000D3487"/>
    <w:rsid w:val="000D3CB5"/>
    <w:rsid w:val="000D40F5"/>
    <w:rsid w:val="000D467F"/>
    <w:rsid w:val="000D4E0C"/>
    <w:rsid w:val="000D50FB"/>
    <w:rsid w:val="000D6053"/>
    <w:rsid w:val="000D660E"/>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2A4"/>
    <w:rsid w:val="000E546F"/>
    <w:rsid w:val="000E58CF"/>
    <w:rsid w:val="000E5B68"/>
    <w:rsid w:val="000E5C51"/>
    <w:rsid w:val="000E6208"/>
    <w:rsid w:val="000E71B4"/>
    <w:rsid w:val="000E7250"/>
    <w:rsid w:val="000F0E0B"/>
    <w:rsid w:val="000F0EE1"/>
    <w:rsid w:val="000F153E"/>
    <w:rsid w:val="000F17E2"/>
    <w:rsid w:val="000F1DA5"/>
    <w:rsid w:val="000F2330"/>
    <w:rsid w:val="000F37D7"/>
    <w:rsid w:val="000F4895"/>
    <w:rsid w:val="000F5995"/>
    <w:rsid w:val="000F5A74"/>
    <w:rsid w:val="000F5EAE"/>
    <w:rsid w:val="000F6A08"/>
    <w:rsid w:val="000F771B"/>
    <w:rsid w:val="000F78E2"/>
    <w:rsid w:val="000F79D0"/>
    <w:rsid w:val="001005AA"/>
    <w:rsid w:val="0010071D"/>
    <w:rsid w:val="001015C3"/>
    <w:rsid w:val="00101F28"/>
    <w:rsid w:val="00102320"/>
    <w:rsid w:val="00102563"/>
    <w:rsid w:val="001031FD"/>
    <w:rsid w:val="0010322A"/>
    <w:rsid w:val="00103CC7"/>
    <w:rsid w:val="00104258"/>
    <w:rsid w:val="00104417"/>
    <w:rsid w:val="00104B7E"/>
    <w:rsid w:val="0010560E"/>
    <w:rsid w:val="00106117"/>
    <w:rsid w:val="00106E80"/>
    <w:rsid w:val="001072D7"/>
    <w:rsid w:val="001073DE"/>
    <w:rsid w:val="00107513"/>
    <w:rsid w:val="00107B29"/>
    <w:rsid w:val="00107B44"/>
    <w:rsid w:val="001102BF"/>
    <w:rsid w:val="00112284"/>
    <w:rsid w:val="00112756"/>
    <w:rsid w:val="00112A1A"/>
    <w:rsid w:val="001135F5"/>
    <w:rsid w:val="00113626"/>
    <w:rsid w:val="00113700"/>
    <w:rsid w:val="00113951"/>
    <w:rsid w:val="0011401A"/>
    <w:rsid w:val="00115243"/>
    <w:rsid w:val="001152B4"/>
    <w:rsid w:val="00115E1D"/>
    <w:rsid w:val="00116046"/>
    <w:rsid w:val="001162BA"/>
    <w:rsid w:val="001169B3"/>
    <w:rsid w:val="00116F74"/>
    <w:rsid w:val="001176B7"/>
    <w:rsid w:val="001178AF"/>
    <w:rsid w:val="00117A1B"/>
    <w:rsid w:val="00117E8D"/>
    <w:rsid w:val="001200CB"/>
    <w:rsid w:val="001222AC"/>
    <w:rsid w:val="001229CB"/>
    <w:rsid w:val="00122B99"/>
    <w:rsid w:val="00122DE5"/>
    <w:rsid w:val="001230BC"/>
    <w:rsid w:val="00123887"/>
    <w:rsid w:val="001239DE"/>
    <w:rsid w:val="00123B8B"/>
    <w:rsid w:val="00123F90"/>
    <w:rsid w:val="00124252"/>
    <w:rsid w:val="00124802"/>
    <w:rsid w:val="001248DF"/>
    <w:rsid w:val="00124944"/>
    <w:rsid w:val="00124B7E"/>
    <w:rsid w:val="00125C52"/>
    <w:rsid w:val="00126189"/>
    <w:rsid w:val="001266F1"/>
    <w:rsid w:val="00126DA5"/>
    <w:rsid w:val="00127082"/>
    <w:rsid w:val="001271F9"/>
    <w:rsid w:val="00127413"/>
    <w:rsid w:val="001274D2"/>
    <w:rsid w:val="00127572"/>
    <w:rsid w:val="00127C10"/>
    <w:rsid w:val="00127E29"/>
    <w:rsid w:val="00127E37"/>
    <w:rsid w:val="00127E48"/>
    <w:rsid w:val="001306FA"/>
    <w:rsid w:val="00130ECD"/>
    <w:rsid w:val="00131BAC"/>
    <w:rsid w:val="00131FD4"/>
    <w:rsid w:val="00132888"/>
    <w:rsid w:val="00133FDC"/>
    <w:rsid w:val="0013440F"/>
    <w:rsid w:val="0013513B"/>
    <w:rsid w:val="0013546D"/>
    <w:rsid w:val="00135A1D"/>
    <w:rsid w:val="00135CA5"/>
    <w:rsid w:val="00135E13"/>
    <w:rsid w:val="0013618A"/>
    <w:rsid w:val="00136A20"/>
    <w:rsid w:val="00136BDF"/>
    <w:rsid w:val="0013754C"/>
    <w:rsid w:val="00140AF5"/>
    <w:rsid w:val="001413FD"/>
    <w:rsid w:val="00142046"/>
    <w:rsid w:val="00142612"/>
    <w:rsid w:val="001430CD"/>
    <w:rsid w:val="0014316A"/>
    <w:rsid w:val="0014330A"/>
    <w:rsid w:val="0014350C"/>
    <w:rsid w:val="001438B0"/>
    <w:rsid w:val="001438E0"/>
    <w:rsid w:val="00144026"/>
    <w:rsid w:val="00144095"/>
    <w:rsid w:val="001445CF"/>
    <w:rsid w:val="0014613E"/>
    <w:rsid w:val="001467B0"/>
    <w:rsid w:val="001469DA"/>
    <w:rsid w:val="00146E00"/>
    <w:rsid w:val="00147203"/>
    <w:rsid w:val="0014774C"/>
    <w:rsid w:val="00147899"/>
    <w:rsid w:val="00147DE0"/>
    <w:rsid w:val="001508D9"/>
    <w:rsid w:val="00150F51"/>
    <w:rsid w:val="001516C0"/>
    <w:rsid w:val="001516D8"/>
    <w:rsid w:val="00151825"/>
    <w:rsid w:val="00151ABA"/>
    <w:rsid w:val="0015239C"/>
    <w:rsid w:val="00152400"/>
    <w:rsid w:val="001529F0"/>
    <w:rsid w:val="00154025"/>
    <w:rsid w:val="001553C6"/>
    <w:rsid w:val="0015542F"/>
    <w:rsid w:val="00156F3C"/>
    <w:rsid w:val="0015760F"/>
    <w:rsid w:val="001600D4"/>
    <w:rsid w:val="0016046E"/>
    <w:rsid w:val="00160526"/>
    <w:rsid w:val="0016060C"/>
    <w:rsid w:val="0016136A"/>
    <w:rsid w:val="001615F9"/>
    <w:rsid w:val="001619CC"/>
    <w:rsid w:val="00161FE8"/>
    <w:rsid w:val="001623D6"/>
    <w:rsid w:val="001624B9"/>
    <w:rsid w:val="00162645"/>
    <w:rsid w:val="00162783"/>
    <w:rsid w:val="00163347"/>
    <w:rsid w:val="00163472"/>
    <w:rsid w:val="001635EC"/>
    <w:rsid w:val="00163997"/>
    <w:rsid w:val="0016442E"/>
    <w:rsid w:val="00164FF5"/>
    <w:rsid w:val="001651C7"/>
    <w:rsid w:val="001655C0"/>
    <w:rsid w:val="00165AB0"/>
    <w:rsid w:val="0016638A"/>
    <w:rsid w:val="0016695D"/>
    <w:rsid w:val="001679C5"/>
    <w:rsid w:val="00170570"/>
    <w:rsid w:val="0017086E"/>
    <w:rsid w:val="00170C0A"/>
    <w:rsid w:val="00171D36"/>
    <w:rsid w:val="00172EC1"/>
    <w:rsid w:val="00174BD8"/>
    <w:rsid w:val="00175C29"/>
    <w:rsid w:val="00175EB8"/>
    <w:rsid w:val="001761C2"/>
    <w:rsid w:val="001765F5"/>
    <w:rsid w:val="00176652"/>
    <w:rsid w:val="00176945"/>
    <w:rsid w:val="001771D5"/>
    <w:rsid w:val="00177970"/>
    <w:rsid w:val="00177E56"/>
    <w:rsid w:val="00177F69"/>
    <w:rsid w:val="0018021E"/>
    <w:rsid w:val="00180C28"/>
    <w:rsid w:val="00180E49"/>
    <w:rsid w:val="00181289"/>
    <w:rsid w:val="001813D3"/>
    <w:rsid w:val="001816A8"/>
    <w:rsid w:val="00181728"/>
    <w:rsid w:val="0018197D"/>
    <w:rsid w:val="00182838"/>
    <w:rsid w:val="00182BE9"/>
    <w:rsid w:val="00182E3B"/>
    <w:rsid w:val="001842E4"/>
    <w:rsid w:val="00184C49"/>
    <w:rsid w:val="0018555B"/>
    <w:rsid w:val="00185893"/>
    <w:rsid w:val="00186488"/>
    <w:rsid w:val="00186E44"/>
    <w:rsid w:val="0018788E"/>
    <w:rsid w:val="00187A1B"/>
    <w:rsid w:val="00187E14"/>
    <w:rsid w:val="001905F3"/>
    <w:rsid w:val="00190F12"/>
    <w:rsid w:val="00191098"/>
    <w:rsid w:val="001914AD"/>
    <w:rsid w:val="00192293"/>
    <w:rsid w:val="001925A9"/>
    <w:rsid w:val="00192639"/>
    <w:rsid w:val="00193142"/>
    <w:rsid w:val="00193747"/>
    <w:rsid w:val="00194403"/>
    <w:rsid w:val="0019490F"/>
    <w:rsid w:val="00195150"/>
    <w:rsid w:val="00196085"/>
    <w:rsid w:val="00196AF9"/>
    <w:rsid w:val="00197769"/>
    <w:rsid w:val="001A02BC"/>
    <w:rsid w:val="001A13CA"/>
    <w:rsid w:val="001A14C2"/>
    <w:rsid w:val="001A1B9D"/>
    <w:rsid w:val="001A1D6F"/>
    <w:rsid w:val="001A24F6"/>
    <w:rsid w:val="001A4813"/>
    <w:rsid w:val="001A493C"/>
    <w:rsid w:val="001A4C57"/>
    <w:rsid w:val="001A50B1"/>
    <w:rsid w:val="001A658B"/>
    <w:rsid w:val="001A6604"/>
    <w:rsid w:val="001A67CE"/>
    <w:rsid w:val="001A69BB"/>
    <w:rsid w:val="001A6A16"/>
    <w:rsid w:val="001A6D35"/>
    <w:rsid w:val="001A79A4"/>
    <w:rsid w:val="001B0041"/>
    <w:rsid w:val="001B0474"/>
    <w:rsid w:val="001B0F6F"/>
    <w:rsid w:val="001B12B5"/>
    <w:rsid w:val="001B14E6"/>
    <w:rsid w:val="001B180F"/>
    <w:rsid w:val="001B20AD"/>
    <w:rsid w:val="001B20D4"/>
    <w:rsid w:val="001B2837"/>
    <w:rsid w:val="001B2941"/>
    <w:rsid w:val="001B2F8C"/>
    <w:rsid w:val="001B3291"/>
    <w:rsid w:val="001B3A44"/>
    <w:rsid w:val="001B3BA6"/>
    <w:rsid w:val="001B4DD5"/>
    <w:rsid w:val="001B4F82"/>
    <w:rsid w:val="001B58A4"/>
    <w:rsid w:val="001B5E69"/>
    <w:rsid w:val="001B6982"/>
    <w:rsid w:val="001B6B41"/>
    <w:rsid w:val="001B6B77"/>
    <w:rsid w:val="001B7859"/>
    <w:rsid w:val="001C00DD"/>
    <w:rsid w:val="001C1C7B"/>
    <w:rsid w:val="001C22CF"/>
    <w:rsid w:val="001C2C89"/>
    <w:rsid w:val="001C3084"/>
    <w:rsid w:val="001C3588"/>
    <w:rsid w:val="001C3FC8"/>
    <w:rsid w:val="001C41EF"/>
    <w:rsid w:val="001C4AAD"/>
    <w:rsid w:val="001C4F67"/>
    <w:rsid w:val="001C535E"/>
    <w:rsid w:val="001C5DB8"/>
    <w:rsid w:val="001C5FCC"/>
    <w:rsid w:val="001C7683"/>
    <w:rsid w:val="001D002A"/>
    <w:rsid w:val="001D04B9"/>
    <w:rsid w:val="001D0C2E"/>
    <w:rsid w:val="001D134E"/>
    <w:rsid w:val="001D1447"/>
    <w:rsid w:val="001D1841"/>
    <w:rsid w:val="001D191A"/>
    <w:rsid w:val="001D2401"/>
    <w:rsid w:val="001D2965"/>
    <w:rsid w:val="001D309C"/>
    <w:rsid w:val="001D3447"/>
    <w:rsid w:val="001D3CC1"/>
    <w:rsid w:val="001D4299"/>
    <w:rsid w:val="001D43C3"/>
    <w:rsid w:val="001D448D"/>
    <w:rsid w:val="001D45C9"/>
    <w:rsid w:val="001D472D"/>
    <w:rsid w:val="001D4ABF"/>
    <w:rsid w:val="001D52E4"/>
    <w:rsid w:val="001D531B"/>
    <w:rsid w:val="001D539C"/>
    <w:rsid w:val="001D57D1"/>
    <w:rsid w:val="001D5DE6"/>
    <w:rsid w:val="001D615D"/>
    <w:rsid w:val="001D68B7"/>
    <w:rsid w:val="001D6C5E"/>
    <w:rsid w:val="001D6CA5"/>
    <w:rsid w:val="001D6E97"/>
    <w:rsid w:val="001D77D3"/>
    <w:rsid w:val="001D791E"/>
    <w:rsid w:val="001D79E5"/>
    <w:rsid w:val="001D7BA7"/>
    <w:rsid w:val="001E03F9"/>
    <w:rsid w:val="001E1023"/>
    <w:rsid w:val="001E1C0D"/>
    <w:rsid w:val="001E2ABF"/>
    <w:rsid w:val="001E2C3E"/>
    <w:rsid w:val="001E31EE"/>
    <w:rsid w:val="001E3834"/>
    <w:rsid w:val="001E3A29"/>
    <w:rsid w:val="001E4C42"/>
    <w:rsid w:val="001E4DFA"/>
    <w:rsid w:val="001E57E7"/>
    <w:rsid w:val="001E584A"/>
    <w:rsid w:val="001E5D8B"/>
    <w:rsid w:val="001E6A6A"/>
    <w:rsid w:val="001E6CA2"/>
    <w:rsid w:val="001E7040"/>
    <w:rsid w:val="001F02FC"/>
    <w:rsid w:val="001F0506"/>
    <w:rsid w:val="001F099B"/>
    <w:rsid w:val="001F0BB2"/>
    <w:rsid w:val="001F1092"/>
    <w:rsid w:val="001F16E6"/>
    <w:rsid w:val="001F1AFB"/>
    <w:rsid w:val="001F1E8A"/>
    <w:rsid w:val="001F2C22"/>
    <w:rsid w:val="001F2F5C"/>
    <w:rsid w:val="001F3907"/>
    <w:rsid w:val="001F4032"/>
    <w:rsid w:val="001F4191"/>
    <w:rsid w:val="001F50EE"/>
    <w:rsid w:val="001F5203"/>
    <w:rsid w:val="001F5A57"/>
    <w:rsid w:val="001F6779"/>
    <w:rsid w:val="001F71DC"/>
    <w:rsid w:val="001F7246"/>
    <w:rsid w:val="001F786D"/>
    <w:rsid w:val="001F7D63"/>
    <w:rsid w:val="00200753"/>
    <w:rsid w:val="00200D15"/>
    <w:rsid w:val="00200EFF"/>
    <w:rsid w:val="00201425"/>
    <w:rsid w:val="00201758"/>
    <w:rsid w:val="002019FF"/>
    <w:rsid w:val="00201C0C"/>
    <w:rsid w:val="00201CA6"/>
    <w:rsid w:val="0020242B"/>
    <w:rsid w:val="002033B6"/>
    <w:rsid w:val="00203625"/>
    <w:rsid w:val="00203C56"/>
    <w:rsid w:val="00203DFA"/>
    <w:rsid w:val="00204E2E"/>
    <w:rsid w:val="00205462"/>
    <w:rsid w:val="0020552C"/>
    <w:rsid w:val="00205545"/>
    <w:rsid w:val="00205A5F"/>
    <w:rsid w:val="00205AAE"/>
    <w:rsid w:val="002060E3"/>
    <w:rsid w:val="00206B59"/>
    <w:rsid w:val="00206D86"/>
    <w:rsid w:val="002076F3"/>
    <w:rsid w:val="00207A4A"/>
    <w:rsid w:val="00207AA6"/>
    <w:rsid w:val="0021036B"/>
    <w:rsid w:val="0021042A"/>
    <w:rsid w:val="00210570"/>
    <w:rsid w:val="002107F9"/>
    <w:rsid w:val="0021083C"/>
    <w:rsid w:val="0021093C"/>
    <w:rsid w:val="002119C5"/>
    <w:rsid w:val="002121D7"/>
    <w:rsid w:val="002127E6"/>
    <w:rsid w:val="002133CA"/>
    <w:rsid w:val="00213AF4"/>
    <w:rsid w:val="002142D2"/>
    <w:rsid w:val="00214C9F"/>
    <w:rsid w:val="002154D9"/>
    <w:rsid w:val="002156E0"/>
    <w:rsid w:val="00216158"/>
    <w:rsid w:val="0021749B"/>
    <w:rsid w:val="002175F8"/>
    <w:rsid w:val="00220952"/>
    <w:rsid w:val="00221BA7"/>
    <w:rsid w:val="00222DC6"/>
    <w:rsid w:val="00223701"/>
    <w:rsid w:val="00224311"/>
    <w:rsid w:val="002247C0"/>
    <w:rsid w:val="00225801"/>
    <w:rsid w:val="00225CF3"/>
    <w:rsid w:val="002264F6"/>
    <w:rsid w:val="00227204"/>
    <w:rsid w:val="00227273"/>
    <w:rsid w:val="00230C94"/>
    <w:rsid w:val="00230EB7"/>
    <w:rsid w:val="00230EC6"/>
    <w:rsid w:val="002310FB"/>
    <w:rsid w:val="00231913"/>
    <w:rsid w:val="00233E45"/>
    <w:rsid w:val="00233F39"/>
    <w:rsid w:val="00234C5F"/>
    <w:rsid w:val="00234C98"/>
    <w:rsid w:val="002354C1"/>
    <w:rsid w:val="00235AEE"/>
    <w:rsid w:val="00236663"/>
    <w:rsid w:val="00236C6E"/>
    <w:rsid w:val="00236F57"/>
    <w:rsid w:val="00237E42"/>
    <w:rsid w:val="002403EA"/>
    <w:rsid w:val="00241270"/>
    <w:rsid w:val="002413D5"/>
    <w:rsid w:val="002420FA"/>
    <w:rsid w:val="00242665"/>
    <w:rsid w:val="00242CDD"/>
    <w:rsid w:val="0024341E"/>
    <w:rsid w:val="00243EA5"/>
    <w:rsid w:val="00244849"/>
    <w:rsid w:val="00244FB6"/>
    <w:rsid w:val="00245579"/>
    <w:rsid w:val="00245F5A"/>
    <w:rsid w:val="002460C7"/>
    <w:rsid w:val="002461C3"/>
    <w:rsid w:val="0024788C"/>
    <w:rsid w:val="00247D6A"/>
    <w:rsid w:val="0025074C"/>
    <w:rsid w:val="00251B67"/>
    <w:rsid w:val="00252058"/>
    <w:rsid w:val="00252C9A"/>
    <w:rsid w:val="002535E6"/>
    <w:rsid w:val="00253D3D"/>
    <w:rsid w:val="002541E7"/>
    <w:rsid w:val="00254888"/>
    <w:rsid w:val="0025517D"/>
    <w:rsid w:val="002552B9"/>
    <w:rsid w:val="00255927"/>
    <w:rsid w:val="002559A4"/>
    <w:rsid w:val="00255C09"/>
    <w:rsid w:val="002560F6"/>
    <w:rsid w:val="00256328"/>
    <w:rsid w:val="0025665A"/>
    <w:rsid w:val="00256A67"/>
    <w:rsid w:val="00256E67"/>
    <w:rsid w:val="00257344"/>
    <w:rsid w:val="00257F31"/>
    <w:rsid w:val="00260006"/>
    <w:rsid w:val="0026023D"/>
    <w:rsid w:val="002604B0"/>
    <w:rsid w:val="002609B0"/>
    <w:rsid w:val="00261335"/>
    <w:rsid w:val="002619C7"/>
    <w:rsid w:val="002623A5"/>
    <w:rsid w:val="00262E9E"/>
    <w:rsid w:val="00262FA1"/>
    <w:rsid w:val="002635B5"/>
    <w:rsid w:val="00263B56"/>
    <w:rsid w:val="002647D1"/>
    <w:rsid w:val="00264ACB"/>
    <w:rsid w:val="00265201"/>
    <w:rsid w:val="00265845"/>
    <w:rsid w:val="002658E7"/>
    <w:rsid w:val="00266622"/>
    <w:rsid w:val="0026694B"/>
    <w:rsid w:val="002675DE"/>
    <w:rsid w:val="00267702"/>
    <w:rsid w:val="00267C7C"/>
    <w:rsid w:val="00267D26"/>
    <w:rsid w:val="00267F83"/>
    <w:rsid w:val="002702D1"/>
    <w:rsid w:val="0027064F"/>
    <w:rsid w:val="00270EAF"/>
    <w:rsid w:val="00270F79"/>
    <w:rsid w:val="002711B7"/>
    <w:rsid w:val="0027136E"/>
    <w:rsid w:val="0027137C"/>
    <w:rsid w:val="00272474"/>
    <w:rsid w:val="00272CAE"/>
    <w:rsid w:val="002734F1"/>
    <w:rsid w:val="002739D3"/>
    <w:rsid w:val="00274205"/>
    <w:rsid w:val="0027453E"/>
    <w:rsid w:val="00274925"/>
    <w:rsid w:val="0027504A"/>
    <w:rsid w:val="00275211"/>
    <w:rsid w:val="00276094"/>
    <w:rsid w:val="00276462"/>
    <w:rsid w:val="00276B57"/>
    <w:rsid w:val="00276CD2"/>
    <w:rsid w:val="002776B8"/>
    <w:rsid w:val="002778DC"/>
    <w:rsid w:val="00277B68"/>
    <w:rsid w:val="00277DDC"/>
    <w:rsid w:val="0028010B"/>
    <w:rsid w:val="00280813"/>
    <w:rsid w:val="00280EAD"/>
    <w:rsid w:val="00282A40"/>
    <w:rsid w:val="00282AF9"/>
    <w:rsid w:val="002832C2"/>
    <w:rsid w:val="002834C9"/>
    <w:rsid w:val="00283AAC"/>
    <w:rsid w:val="00284011"/>
    <w:rsid w:val="0028415F"/>
    <w:rsid w:val="0028417E"/>
    <w:rsid w:val="00284391"/>
    <w:rsid w:val="00284A96"/>
    <w:rsid w:val="00285070"/>
    <w:rsid w:val="00285154"/>
    <w:rsid w:val="00285211"/>
    <w:rsid w:val="002854F2"/>
    <w:rsid w:val="002857DD"/>
    <w:rsid w:val="002858DF"/>
    <w:rsid w:val="00285C10"/>
    <w:rsid w:val="002860CC"/>
    <w:rsid w:val="00286518"/>
    <w:rsid w:val="002865FA"/>
    <w:rsid w:val="002869C0"/>
    <w:rsid w:val="002870D2"/>
    <w:rsid w:val="00287297"/>
    <w:rsid w:val="00290A55"/>
    <w:rsid w:val="00290FB2"/>
    <w:rsid w:val="002916F4"/>
    <w:rsid w:val="0029190C"/>
    <w:rsid w:val="002921C4"/>
    <w:rsid w:val="002928BA"/>
    <w:rsid w:val="00292958"/>
    <w:rsid w:val="0029297F"/>
    <w:rsid w:val="002932EC"/>
    <w:rsid w:val="0029336C"/>
    <w:rsid w:val="002942C7"/>
    <w:rsid w:val="0029463C"/>
    <w:rsid w:val="0029528C"/>
    <w:rsid w:val="00296186"/>
    <w:rsid w:val="00296A58"/>
    <w:rsid w:val="00296B7E"/>
    <w:rsid w:val="00296D47"/>
    <w:rsid w:val="00296FCC"/>
    <w:rsid w:val="0029716F"/>
    <w:rsid w:val="00297276"/>
    <w:rsid w:val="002976AF"/>
    <w:rsid w:val="00297836"/>
    <w:rsid w:val="002A042A"/>
    <w:rsid w:val="002A0955"/>
    <w:rsid w:val="002A129F"/>
    <w:rsid w:val="002A1AD8"/>
    <w:rsid w:val="002A1F4D"/>
    <w:rsid w:val="002A23C7"/>
    <w:rsid w:val="002A2F5F"/>
    <w:rsid w:val="002A3180"/>
    <w:rsid w:val="002A3BFD"/>
    <w:rsid w:val="002A3C00"/>
    <w:rsid w:val="002A40AD"/>
    <w:rsid w:val="002A5891"/>
    <w:rsid w:val="002A5A2D"/>
    <w:rsid w:val="002A679B"/>
    <w:rsid w:val="002A6DEB"/>
    <w:rsid w:val="002A6ED0"/>
    <w:rsid w:val="002B02CB"/>
    <w:rsid w:val="002B05C7"/>
    <w:rsid w:val="002B11FF"/>
    <w:rsid w:val="002B1C8F"/>
    <w:rsid w:val="002B1F75"/>
    <w:rsid w:val="002B27AE"/>
    <w:rsid w:val="002B2952"/>
    <w:rsid w:val="002B2C2C"/>
    <w:rsid w:val="002B2C81"/>
    <w:rsid w:val="002B2F85"/>
    <w:rsid w:val="002B3A44"/>
    <w:rsid w:val="002B3B4B"/>
    <w:rsid w:val="002B40E0"/>
    <w:rsid w:val="002B43AE"/>
    <w:rsid w:val="002B48D8"/>
    <w:rsid w:val="002B4D6F"/>
    <w:rsid w:val="002B4F10"/>
    <w:rsid w:val="002B5788"/>
    <w:rsid w:val="002B619A"/>
    <w:rsid w:val="002B6395"/>
    <w:rsid w:val="002B6D13"/>
    <w:rsid w:val="002B75CC"/>
    <w:rsid w:val="002B7823"/>
    <w:rsid w:val="002C034B"/>
    <w:rsid w:val="002C17CB"/>
    <w:rsid w:val="002C27CE"/>
    <w:rsid w:val="002C3188"/>
    <w:rsid w:val="002C38BA"/>
    <w:rsid w:val="002C4546"/>
    <w:rsid w:val="002C47BC"/>
    <w:rsid w:val="002C4A9B"/>
    <w:rsid w:val="002C4E58"/>
    <w:rsid w:val="002C4F68"/>
    <w:rsid w:val="002C55B1"/>
    <w:rsid w:val="002C564B"/>
    <w:rsid w:val="002C5D35"/>
    <w:rsid w:val="002C5E8F"/>
    <w:rsid w:val="002C5FA5"/>
    <w:rsid w:val="002C6537"/>
    <w:rsid w:val="002C7B2B"/>
    <w:rsid w:val="002C7C8C"/>
    <w:rsid w:val="002D087B"/>
    <w:rsid w:val="002D0AB0"/>
    <w:rsid w:val="002D0BCE"/>
    <w:rsid w:val="002D0C99"/>
    <w:rsid w:val="002D10C9"/>
    <w:rsid w:val="002D1727"/>
    <w:rsid w:val="002D175B"/>
    <w:rsid w:val="002D2365"/>
    <w:rsid w:val="002D282D"/>
    <w:rsid w:val="002D2C48"/>
    <w:rsid w:val="002D4173"/>
    <w:rsid w:val="002D4919"/>
    <w:rsid w:val="002D499F"/>
    <w:rsid w:val="002D4A80"/>
    <w:rsid w:val="002D5209"/>
    <w:rsid w:val="002D5562"/>
    <w:rsid w:val="002D5832"/>
    <w:rsid w:val="002D5B26"/>
    <w:rsid w:val="002D5DDD"/>
    <w:rsid w:val="002D65E8"/>
    <w:rsid w:val="002E02E5"/>
    <w:rsid w:val="002E1212"/>
    <w:rsid w:val="002E173F"/>
    <w:rsid w:val="002E1E6C"/>
    <w:rsid w:val="002E272E"/>
    <w:rsid w:val="002E2BE9"/>
    <w:rsid w:val="002E2E41"/>
    <w:rsid w:val="002E3AA0"/>
    <w:rsid w:val="002E3BD7"/>
    <w:rsid w:val="002E3DD4"/>
    <w:rsid w:val="002E407E"/>
    <w:rsid w:val="002E4880"/>
    <w:rsid w:val="002E4D02"/>
    <w:rsid w:val="002E55A2"/>
    <w:rsid w:val="002E64D7"/>
    <w:rsid w:val="002E72B6"/>
    <w:rsid w:val="002E74E4"/>
    <w:rsid w:val="002E7560"/>
    <w:rsid w:val="002E7660"/>
    <w:rsid w:val="002E7B67"/>
    <w:rsid w:val="002F037C"/>
    <w:rsid w:val="002F1767"/>
    <w:rsid w:val="002F1791"/>
    <w:rsid w:val="002F3563"/>
    <w:rsid w:val="002F3A50"/>
    <w:rsid w:val="002F4090"/>
    <w:rsid w:val="002F4302"/>
    <w:rsid w:val="002F4480"/>
    <w:rsid w:val="002F48A3"/>
    <w:rsid w:val="002F48FD"/>
    <w:rsid w:val="002F4A63"/>
    <w:rsid w:val="002F4C00"/>
    <w:rsid w:val="002F4EDB"/>
    <w:rsid w:val="002F59F1"/>
    <w:rsid w:val="002F6836"/>
    <w:rsid w:val="002F6A44"/>
    <w:rsid w:val="002F7039"/>
    <w:rsid w:val="002F7510"/>
    <w:rsid w:val="002F7A35"/>
    <w:rsid w:val="002F7B06"/>
    <w:rsid w:val="002F7E3E"/>
    <w:rsid w:val="00300433"/>
    <w:rsid w:val="00300A06"/>
    <w:rsid w:val="00300A1F"/>
    <w:rsid w:val="00301409"/>
    <w:rsid w:val="00301EFA"/>
    <w:rsid w:val="003023C5"/>
    <w:rsid w:val="00302D5C"/>
    <w:rsid w:val="0030369A"/>
    <w:rsid w:val="003038CB"/>
    <w:rsid w:val="00303E4F"/>
    <w:rsid w:val="00304479"/>
    <w:rsid w:val="003044EF"/>
    <w:rsid w:val="0030450E"/>
    <w:rsid w:val="00304EC9"/>
    <w:rsid w:val="00304EE3"/>
    <w:rsid w:val="00305E70"/>
    <w:rsid w:val="00305E8F"/>
    <w:rsid w:val="003060FD"/>
    <w:rsid w:val="0030648A"/>
    <w:rsid w:val="00306E21"/>
    <w:rsid w:val="0031011C"/>
    <w:rsid w:val="0031040B"/>
    <w:rsid w:val="003104E0"/>
    <w:rsid w:val="003111C1"/>
    <w:rsid w:val="003113B1"/>
    <w:rsid w:val="00311584"/>
    <w:rsid w:val="00311D14"/>
    <w:rsid w:val="00311F12"/>
    <w:rsid w:val="00312938"/>
    <w:rsid w:val="00312EF8"/>
    <w:rsid w:val="003136FD"/>
    <w:rsid w:val="003146B2"/>
    <w:rsid w:val="00314DB7"/>
    <w:rsid w:val="00315017"/>
    <w:rsid w:val="0031524C"/>
    <w:rsid w:val="003156A1"/>
    <w:rsid w:val="00315756"/>
    <w:rsid w:val="00315C8C"/>
    <w:rsid w:val="00316647"/>
    <w:rsid w:val="00316977"/>
    <w:rsid w:val="00316A23"/>
    <w:rsid w:val="0031703E"/>
    <w:rsid w:val="003175CA"/>
    <w:rsid w:val="00320459"/>
    <w:rsid w:val="00320B84"/>
    <w:rsid w:val="00320B8A"/>
    <w:rsid w:val="0032202F"/>
    <w:rsid w:val="00322EBD"/>
    <w:rsid w:val="003230D2"/>
    <w:rsid w:val="003232C1"/>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955"/>
    <w:rsid w:val="00332DD8"/>
    <w:rsid w:val="00332E3C"/>
    <w:rsid w:val="00333865"/>
    <w:rsid w:val="003342B2"/>
    <w:rsid w:val="003348EF"/>
    <w:rsid w:val="00334B11"/>
    <w:rsid w:val="003359A3"/>
    <w:rsid w:val="003370EF"/>
    <w:rsid w:val="00337613"/>
    <w:rsid w:val="00337A5E"/>
    <w:rsid w:val="00337EF8"/>
    <w:rsid w:val="0034157C"/>
    <w:rsid w:val="0034167F"/>
    <w:rsid w:val="00341B97"/>
    <w:rsid w:val="00341B9E"/>
    <w:rsid w:val="00341F00"/>
    <w:rsid w:val="003427F4"/>
    <w:rsid w:val="0034282C"/>
    <w:rsid w:val="0034360C"/>
    <w:rsid w:val="00344A15"/>
    <w:rsid w:val="00344EE2"/>
    <w:rsid w:val="00345CDD"/>
    <w:rsid w:val="00345FF9"/>
    <w:rsid w:val="0034605D"/>
    <w:rsid w:val="0034613F"/>
    <w:rsid w:val="0034670C"/>
    <w:rsid w:val="003468B9"/>
    <w:rsid w:val="00346BAD"/>
    <w:rsid w:val="003476CC"/>
    <w:rsid w:val="0034784F"/>
    <w:rsid w:val="003478F5"/>
    <w:rsid w:val="0034795A"/>
    <w:rsid w:val="003479CB"/>
    <w:rsid w:val="003501F9"/>
    <w:rsid w:val="00350459"/>
    <w:rsid w:val="0035071D"/>
    <w:rsid w:val="003508AD"/>
    <w:rsid w:val="00351A0A"/>
    <w:rsid w:val="00352BBE"/>
    <w:rsid w:val="00352D6C"/>
    <w:rsid w:val="00353D8F"/>
    <w:rsid w:val="00354768"/>
    <w:rsid w:val="00357459"/>
    <w:rsid w:val="003609F7"/>
    <w:rsid w:val="00360B4B"/>
    <w:rsid w:val="00361226"/>
    <w:rsid w:val="00361435"/>
    <w:rsid w:val="00361788"/>
    <w:rsid w:val="00362114"/>
    <w:rsid w:val="00362CA6"/>
    <w:rsid w:val="003633C5"/>
    <w:rsid w:val="00363482"/>
    <w:rsid w:val="0036351D"/>
    <w:rsid w:val="00363774"/>
    <w:rsid w:val="003637F6"/>
    <w:rsid w:val="00364132"/>
    <w:rsid w:val="00364D22"/>
    <w:rsid w:val="0036548D"/>
    <w:rsid w:val="003667C5"/>
    <w:rsid w:val="0036684F"/>
    <w:rsid w:val="00366914"/>
    <w:rsid w:val="00367EDE"/>
    <w:rsid w:val="00367FA2"/>
    <w:rsid w:val="00370395"/>
    <w:rsid w:val="00370CDE"/>
    <w:rsid w:val="003710AC"/>
    <w:rsid w:val="0037146A"/>
    <w:rsid w:val="00371581"/>
    <w:rsid w:val="003717A0"/>
    <w:rsid w:val="00371B6B"/>
    <w:rsid w:val="003720AD"/>
    <w:rsid w:val="00372B4A"/>
    <w:rsid w:val="00372DA4"/>
    <w:rsid w:val="00372F91"/>
    <w:rsid w:val="003732DD"/>
    <w:rsid w:val="0037346D"/>
    <w:rsid w:val="00373574"/>
    <w:rsid w:val="00373DE6"/>
    <w:rsid w:val="00376970"/>
    <w:rsid w:val="00377648"/>
    <w:rsid w:val="00377C74"/>
    <w:rsid w:val="00377DCA"/>
    <w:rsid w:val="00377F49"/>
    <w:rsid w:val="00380411"/>
    <w:rsid w:val="00380CA3"/>
    <w:rsid w:val="00380D90"/>
    <w:rsid w:val="00381587"/>
    <w:rsid w:val="003818FB"/>
    <w:rsid w:val="00381D64"/>
    <w:rsid w:val="00382216"/>
    <w:rsid w:val="0038237B"/>
    <w:rsid w:val="0038297C"/>
    <w:rsid w:val="00382EE8"/>
    <w:rsid w:val="00382FE7"/>
    <w:rsid w:val="00383432"/>
    <w:rsid w:val="00383571"/>
    <w:rsid w:val="00384CAA"/>
    <w:rsid w:val="00385043"/>
    <w:rsid w:val="00385269"/>
    <w:rsid w:val="00385603"/>
    <w:rsid w:val="00385D57"/>
    <w:rsid w:val="003861E5"/>
    <w:rsid w:val="003870EE"/>
    <w:rsid w:val="00387AC0"/>
    <w:rsid w:val="00387BA4"/>
    <w:rsid w:val="00391B41"/>
    <w:rsid w:val="00391CF7"/>
    <w:rsid w:val="00392666"/>
    <w:rsid w:val="0039269B"/>
    <w:rsid w:val="00392B71"/>
    <w:rsid w:val="00392F02"/>
    <w:rsid w:val="00393306"/>
    <w:rsid w:val="0039354A"/>
    <w:rsid w:val="00394093"/>
    <w:rsid w:val="00394151"/>
    <w:rsid w:val="00394216"/>
    <w:rsid w:val="00394CC9"/>
    <w:rsid w:val="00394D7B"/>
    <w:rsid w:val="00394D94"/>
    <w:rsid w:val="0039533D"/>
    <w:rsid w:val="0039572E"/>
    <w:rsid w:val="003957B9"/>
    <w:rsid w:val="003959B1"/>
    <w:rsid w:val="00395B89"/>
    <w:rsid w:val="003961A7"/>
    <w:rsid w:val="00396303"/>
    <w:rsid w:val="003964AE"/>
    <w:rsid w:val="00396FEC"/>
    <w:rsid w:val="003A06B7"/>
    <w:rsid w:val="003A0F75"/>
    <w:rsid w:val="003A196D"/>
    <w:rsid w:val="003A1B54"/>
    <w:rsid w:val="003A1F81"/>
    <w:rsid w:val="003A249A"/>
    <w:rsid w:val="003A2701"/>
    <w:rsid w:val="003A2E8C"/>
    <w:rsid w:val="003A3229"/>
    <w:rsid w:val="003A3514"/>
    <w:rsid w:val="003A42E7"/>
    <w:rsid w:val="003A433B"/>
    <w:rsid w:val="003A47FD"/>
    <w:rsid w:val="003A4826"/>
    <w:rsid w:val="003A538E"/>
    <w:rsid w:val="003A5AA8"/>
    <w:rsid w:val="003A5CC4"/>
    <w:rsid w:val="003A6236"/>
    <w:rsid w:val="003A6A23"/>
    <w:rsid w:val="003A6B12"/>
    <w:rsid w:val="003A6DB9"/>
    <w:rsid w:val="003A73DF"/>
    <w:rsid w:val="003A79BE"/>
    <w:rsid w:val="003A7A72"/>
    <w:rsid w:val="003A7B83"/>
    <w:rsid w:val="003B0495"/>
    <w:rsid w:val="003B05DE"/>
    <w:rsid w:val="003B0955"/>
    <w:rsid w:val="003B0C9D"/>
    <w:rsid w:val="003B1819"/>
    <w:rsid w:val="003B26D6"/>
    <w:rsid w:val="003B38AF"/>
    <w:rsid w:val="003B3BF9"/>
    <w:rsid w:val="003B3D77"/>
    <w:rsid w:val="003B53D8"/>
    <w:rsid w:val="003B5714"/>
    <w:rsid w:val="003B5A6B"/>
    <w:rsid w:val="003B5F4D"/>
    <w:rsid w:val="003B6150"/>
    <w:rsid w:val="003C003A"/>
    <w:rsid w:val="003C016E"/>
    <w:rsid w:val="003C0461"/>
    <w:rsid w:val="003C06DA"/>
    <w:rsid w:val="003C0751"/>
    <w:rsid w:val="003C12D5"/>
    <w:rsid w:val="003C1867"/>
    <w:rsid w:val="003C2936"/>
    <w:rsid w:val="003C2F7F"/>
    <w:rsid w:val="003C37C2"/>
    <w:rsid w:val="003C3DBA"/>
    <w:rsid w:val="003C4768"/>
    <w:rsid w:val="003C51B6"/>
    <w:rsid w:val="003C5963"/>
    <w:rsid w:val="003C5F0B"/>
    <w:rsid w:val="003C6439"/>
    <w:rsid w:val="003C675A"/>
    <w:rsid w:val="003C6CE7"/>
    <w:rsid w:val="003C7753"/>
    <w:rsid w:val="003C7927"/>
    <w:rsid w:val="003C7A86"/>
    <w:rsid w:val="003D0345"/>
    <w:rsid w:val="003D0549"/>
    <w:rsid w:val="003D0655"/>
    <w:rsid w:val="003D08AE"/>
    <w:rsid w:val="003D0C8C"/>
    <w:rsid w:val="003D1991"/>
    <w:rsid w:val="003D1B40"/>
    <w:rsid w:val="003D1EFA"/>
    <w:rsid w:val="003D246C"/>
    <w:rsid w:val="003D25C2"/>
    <w:rsid w:val="003D282E"/>
    <w:rsid w:val="003D2A12"/>
    <w:rsid w:val="003D2B82"/>
    <w:rsid w:val="003D300F"/>
    <w:rsid w:val="003D307C"/>
    <w:rsid w:val="003D3513"/>
    <w:rsid w:val="003D371D"/>
    <w:rsid w:val="003D3B5B"/>
    <w:rsid w:val="003D3CB6"/>
    <w:rsid w:val="003D46B2"/>
    <w:rsid w:val="003D4988"/>
    <w:rsid w:val="003D59C9"/>
    <w:rsid w:val="003D6314"/>
    <w:rsid w:val="003D6C47"/>
    <w:rsid w:val="003D6D63"/>
    <w:rsid w:val="003D6F0B"/>
    <w:rsid w:val="003D75EC"/>
    <w:rsid w:val="003D7986"/>
    <w:rsid w:val="003D7D06"/>
    <w:rsid w:val="003D7F2D"/>
    <w:rsid w:val="003D7FCF"/>
    <w:rsid w:val="003E0B2D"/>
    <w:rsid w:val="003E0C07"/>
    <w:rsid w:val="003E1B49"/>
    <w:rsid w:val="003E1CDC"/>
    <w:rsid w:val="003E237F"/>
    <w:rsid w:val="003E2445"/>
    <w:rsid w:val="003E2BEE"/>
    <w:rsid w:val="003E320D"/>
    <w:rsid w:val="003E32CC"/>
    <w:rsid w:val="003E38B4"/>
    <w:rsid w:val="003E3A86"/>
    <w:rsid w:val="003E3AC6"/>
    <w:rsid w:val="003E4F5D"/>
    <w:rsid w:val="003E5136"/>
    <w:rsid w:val="003E541C"/>
    <w:rsid w:val="003E5E2E"/>
    <w:rsid w:val="003E5F3A"/>
    <w:rsid w:val="003E6404"/>
    <w:rsid w:val="003E658E"/>
    <w:rsid w:val="003E65BD"/>
    <w:rsid w:val="003E69B9"/>
    <w:rsid w:val="003E7070"/>
    <w:rsid w:val="003E75CF"/>
    <w:rsid w:val="003E7A37"/>
    <w:rsid w:val="003E7F42"/>
    <w:rsid w:val="003F064F"/>
    <w:rsid w:val="003F066D"/>
    <w:rsid w:val="003F072F"/>
    <w:rsid w:val="003F0B44"/>
    <w:rsid w:val="003F11A8"/>
    <w:rsid w:val="003F1282"/>
    <w:rsid w:val="003F1985"/>
    <w:rsid w:val="003F1A0E"/>
    <w:rsid w:val="003F1CE1"/>
    <w:rsid w:val="003F2452"/>
    <w:rsid w:val="003F25A4"/>
    <w:rsid w:val="003F28F9"/>
    <w:rsid w:val="003F2DA5"/>
    <w:rsid w:val="003F2E56"/>
    <w:rsid w:val="003F3C05"/>
    <w:rsid w:val="003F3E1C"/>
    <w:rsid w:val="003F491F"/>
    <w:rsid w:val="003F4997"/>
    <w:rsid w:val="003F5079"/>
    <w:rsid w:val="003F5320"/>
    <w:rsid w:val="003F538A"/>
    <w:rsid w:val="003F54D2"/>
    <w:rsid w:val="003F5ADC"/>
    <w:rsid w:val="003F67D1"/>
    <w:rsid w:val="003F6C8A"/>
    <w:rsid w:val="003F707E"/>
    <w:rsid w:val="00400140"/>
    <w:rsid w:val="004002A0"/>
    <w:rsid w:val="00400A7A"/>
    <w:rsid w:val="00400EC1"/>
    <w:rsid w:val="0040151C"/>
    <w:rsid w:val="0040191D"/>
    <w:rsid w:val="00401E03"/>
    <w:rsid w:val="00402A31"/>
    <w:rsid w:val="00403F04"/>
    <w:rsid w:val="00403F22"/>
    <w:rsid w:val="004045B3"/>
    <w:rsid w:val="00404BC2"/>
    <w:rsid w:val="00404D86"/>
    <w:rsid w:val="00404E31"/>
    <w:rsid w:val="00405306"/>
    <w:rsid w:val="004056A3"/>
    <w:rsid w:val="00405F8D"/>
    <w:rsid w:val="004073F3"/>
    <w:rsid w:val="004079A4"/>
    <w:rsid w:val="00407A40"/>
    <w:rsid w:val="00407CCA"/>
    <w:rsid w:val="0041007C"/>
    <w:rsid w:val="004105DB"/>
    <w:rsid w:val="00410C6D"/>
    <w:rsid w:val="00411766"/>
    <w:rsid w:val="00411DE9"/>
    <w:rsid w:val="00411E7C"/>
    <w:rsid w:val="00412149"/>
    <w:rsid w:val="00412AAB"/>
    <w:rsid w:val="00412E8D"/>
    <w:rsid w:val="004148FF"/>
    <w:rsid w:val="00414A5A"/>
    <w:rsid w:val="00414BD6"/>
    <w:rsid w:val="00415201"/>
    <w:rsid w:val="00415BDF"/>
    <w:rsid w:val="00416B73"/>
    <w:rsid w:val="00416CDD"/>
    <w:rsid w:val="00416EE8"/>
    <w:rsid w:val="00417A99"/>
    <w:rsid w:val="00417EF3"/>
    <w:rsid w:val="00420863"/>
    <w:rsid w:val="00420E94"/>
    <w:rsid w:val="0042110B"/>
    <w:rsid w:val="00422361"/>
    <w:rsid w:val="00422E0A"/>
    <w:rsid w:val="00422EC7"/>
    <w:rsid w:val="00423256"/>
    <w:rsid w:val="0042335E"/>
    <w:rsid w:val="0042349E"/>
    <w:rsid w:val="0042352E"/>
    <w:rsid w:val="00423F01"/>
    <w:rsid w:val="00423FE3"/>
    <w:rsid w:val="004241CC"/>
    <w:rsid w:val="00425D9A"/>
    <w:rsid w:val="004272BA"/>
    <w:rsid w:val="00427FFA"/>
    <w:rsid w:val="00430766"/>
    <w:rsid w:val="00430C53"/>
    <w:rsid w:val="00431904"/>
    <w:rsid w:val="00431B42"/>
    <w:rsid w:val="00431DD6"/>
    <w:rsid w:val="00432175"/>
    <w:rsid w:val="00432520"/>
    <w:rsid w:val="0043285A"/>
    <w:rsid w:val="004329AD"/>
    <w:rsid w:val="00432A7E"/>
    <w:rsid w:val="00432C62"/>
    <w:rsid w:val="00432D57"/>
    <w:rsid w:val="00432E76"/>
    <w:rsid w:val="004330B8"/>
    <w:rsid w:val="004335A3"/>
    <w:rsid w:val="00433826"/>
    <w:rsid w:val="00433B2D"/>
    <w:rsid w:val="00433DAF"/>
    <w:rsid w:val="00433E77"/>
    <w:rsid w:val="004342A0"/>
    <w:rsid w:val="00434565"/>
    <w:rsid w:val="00435452"/>
    <w:rsid w:val="004356B5"/>
    <w:rsid w:val="00436263"/>
    <w:rsid w:val="00436726"/>
    <w:rsid w:val="004370B0"/>
    <w:rsid w:val="004372F6"/>
    <w:rsid w:val="00437606"/>
    <w:rsid w:val="004401A4"/>
    <w:rsid w:val="004404BA"/>
    <w:rsid w:val="0044086E"/>
    <w:rsid w:val="00440C6D"/>
    <w:rsid w:val="0044125C"/>
    <w:rsid w:val="004413FA"/>
    <w:rsid w:val="00441C17"/>
    <w:rsid w:val="00441C83"/>
    <w:rsid w:val="004422CD"/>
    <w:rsid w:val="00442A68"/>
    <w:rsid w:val="00442BDE"/>
    <w:rsid w:val="004430BB"/>
    <w:rsid w:val="0044397D"/>
    <w:rsid w:val="00443FD4"/>
    <w:rsid w:val="004445A4"/>
    <w:rsid w:val="00445605"/>
    <w:rsid w:val="00445800"/>
    <w:rsid w:val="0044602B"/>
    <w:rsid w:val="0044606C"/>
    <w:rsid w:val="00446644"/>
    <w:rsid w:val="00446EAF"/>
    <w:rsid w:val="00447113"/>
    <w:rsid w:val="00447DBF"/>
    <w:rsid w:val="00450730"/>
    <w:rsid w:val="00450852"/>
    <w:rsid w:val="004517A7"/>
    <w:rsid w:val="00451D52"/>
    <w:rsid w:val="00453A15"/>
    <w:rsid w:val="00454DF4"/>
    <w:rsid w:val="00454FAD"/>
    <w:rsid w:val="00455884"/>
    <w:rsid w:val="00456226"/>
    <w:rsid w:val="00456DBD"/>
    <w:rsid w:val="00457A3B"/>
    <w:rsid w:val="00457EE2"/>
    <w:rsid w:val="004600E0"/>
    <w:rsid w:val="004604A7"/>
    <w:rsid w:val="004604D7"/>
    <w:rsid w:val="00460F9B"/>
    <w:rsid w:val="00460FAA"/>
    <w:rsid w:val="00460FF9"/>
    <w:rsid w:val="0046187A"/>
    <w:rsid w:val="00461BB1"/>
    <w:rsid w:val="00461BEC"/>
    <w:rsid w:val="00461ECB"/>
    <w:rsid w:val="00462F31"/>
    <w:rsid w:val="00462F48"/>
    <w:rsid w:val="00462FDF"/>
    <w:rsid w:val="004631DA"/>
    <w:rsid w:val="00463B2B"/>
    <w:rsid w:val="004643A6"/>
    <w:rsid w:val="00464A7D"/>
    <w:rsid w:val="00464F9A"/>
    <w:rsid w:val="00465074"/>
    <w:rsid w:val="00465BF2"/>
    <w:rsid w:val="00465E11"/>
    <w:rsid w:val="00465F0B"/>
    <w:rsid w:val="00466A75"/>
    <w:rsid w:val="00466DA4"/>
    <w:rsid w:val="004672D9"/>
    <w:rsid w:val="0046778F"/>
    <w:rsid w:val="00467D55"/>
    <w:rsid w:val="00470D35"/>
    <w:rsid w:val="00471B2D"/>
    <w:rsid w:val="00472250"/>
    <w:rsid w:val="004729B1"/>
    <w:rsid w:val="00473355"/>
    <w:rsid w:val="00473740"/>
    <w:rsid w:val="00474729"/>
    <w:rsid w:val="00474A9F"/>
    <w:rsid w:val="004753CB"/>
    <w:rsid w:val="00475ACA"/>
    <w:rsid w:val="00476B1E"/>
    <w:rsid w:val="00477349"/>
    <w:rsid w:val="00477AFF"/>
    <w:rsid w:val="00480894"/>
    <w:rsid w:val="004813A4"/>
    <w:rsid w:val="00481968"/>
    <w:rsid w:val="00481EB3"/>
    <w:rsid w:val="004822CA"/>
    <w:rsid w:val="00482540"/>
    <w:rsid w:val="00482724"/>
    <w:rsid w:val="00482B06"/>
    <w:rsid w:val="0048385F"/>
    <w:rsid w:val="00483C42"/>
    <w:rsid w:val="00483CF6"/>
    <w:rsid w:val="00483F93"/>
    <w:rsid w:val="0048493E"/>
    <w:rsid w:val="0048495E"/>
    <w:rsid w:val="00484F5C"/>
    <w:rsid w:val="004851F8"/>
    <w:rsid w:val="004852CF"/>
    <w:rsid w:val="0048547C"/>
    <w:rsid w:val="004854A2"/>
    <w:rsid w:val="004854C9"/>
    <w:rsid w:val="00485BA6"/>
    <w:rsid w:val="0048647C"/>
    <w:rsid w:val="00486E77"/>
    <w:rsid w:val="00487150"/>
    <w:rsid w:val="00487896"/>
    <w:rsid w:val="004904AE"/>
    <w:rsid w:val="004907E1"/>
    <w:rsid w:val="00491254"/>
    <w:rsid w:val="0049139C"/>
    <w:rsid w:val="004913D6"/>
    <w:rsid w:val="00491A6E"/>
    <w:rsid w:val="00491BAA"/>
    <w:rsid w:val="00491FA8"/>
    <w:rsid w:val="00492229"/>
    <w:rsid w:val="004928E2"/>
    <w:rsid w:val="00492A05"/>
    <w:rsid w:val="00492CBC"/>
    <w:rsid w:val="00494CB1"/>
    <w:rsid w:val="00494F7B"/>
    <w:rsid w:val="00495069"/>
    <w:rsid w:val="0049519B"/>
    <w:rsid w:val="00495637"/>
    <w:rsid w:val="0049580B"/>
    <w:rsid w:val="00495E5F"/>
    <w:rsid w:val="00495E6C"/>
    <w:rsid w:val="00496D08"/>
    <w:rsid w:val="00496D59"/>
    <w:rsid w:val="00497187"/>
    <w:rsid w:val="00497214"/>
    <w:rsid w:val="004976A7"/>
    <w:rsid w:val="00497A03"/>
    <w:rsid w:val="00497D65"/>
    <w:rsid w:val="00497DF8"/>
    <w:rsid w:val="00497FFD"/>
    <w:rsid w:val="004A038E"/>
    <w:rsid w:val="004A187C"/>
    <w:rsid w:val="004A204A"/>
    <w:rsid w:val="004A3799"/>
    <w:rsid w:val="004A3893"/>
    <w:rsid w:val="004A38DE"/>
    <w:rsid w:val="004A454B"/>
    <w:rsid w:val="004A5472"/>
    <w:rsid w:val="004A55AD"/>
    <w:rsid w:val="004A65A5"/>
    <w:rsid w:val="004A6BBA"/>
    <w:rsid w:val="004A6F6E"/>
    <w:rsid w:val="004A72C4"/>
    <w:rsid w:val="004A794A"/>
    <w:rsid w:val="004A7B1E"/>
    <w:rsid w:val="004B0B75"/>
    <w:rsid w:val="004B0E38"/>
    <w:rsid w:val="004B0F26"/>
    <w:rsid w:val="004B11BE"/>
    <w:rsid w:val="004B1F23"/>
    <w:rsid w:val="004B23C3"/>
    <w:rsid w:val="004B36F6"/>
    <w:rsid w:val="004B3753"/>
    <w:rsid w:val="004B3A61"/>
    <w:rsid w:val="004B3D8B"/>
    <w:rsid w:val="004B3EF5"/>
    <w:rsid w:val="004B4139"/>
    <w:rsid w:val="004B4356"/>
    <w:rsid w:val="004B50D1"/>
    <w:rsid w:val="004B55C6"/>
    <w:rsid w:val="004B5A3B"/>
    <w:rsid w:val="004B5EB3"/>
    <w:rsid w:val="004B6441"/>
    <w:rsid w:val="004B64D8"/>
    <w:rsid w:val="004B7689"/>
    <w:rsid w:val="004C01D7"/>
    <w:rsid w:val="004C01F2"/>
    <w:rsid w:val="004C0280"/>
    <w:rsid w:val="004C02F2"/>
    <w:rsid w:val="004C030D"/>
    <w:rsid w:val="004C0D02"/>
    <w:rsid w:val="004C1316"/>
    <w:rsid w:val="004C149D"/>
    <w:rsid w:val="004C16A8"/>
    <w:rsid w:val="004C181F"/>
    <w:rsid w:val="004C1A8E"/>
    <w:rsid w:val="004C1C5A"/>
    <w:rsid w:val="004C226E"/>
    <w:rsid w:val="004C2FFC"/>
    <w:rsid w:val="004C321F"/>
    <w:rsid w:val="004C3F6F"/>
    <w:rsid w:val="004C54B8"/>
    <w:rsid w:val="004C6A32"/>
    <w:rsid w:val="004C72C7"/>
    <w:rsid w:val="004C738E"/>
    <w:rsid w:val="004C7556"/>
    <w:rsid w:val="004C7862"/>
    <w:rsid w:val="004C7A22"/>
    <w:rsid w:val="004D0378"/>
    <w:rsid w:val="004D1124"/>
    <w:rsid w:val="004D2042"/>
    <w:rsid w:val="004D20F3"/>
    <w:rsid w:val="004D2692"/>
    <w:rsid w:val="004D3AF6"/>
    <w:rsid w:val="004D40A3"/>
    <w:rsid w:val="004D4218"/>
    <w:rsid w:val="004D48DE"/>
    <w:rsid w:val="004D4BFB"/>
    <w:rsid w:val="004D5664"/>
    <w:rsid w:val="004D6385"/>
    <w:rsid w:val="004D6667"/>
    <w:rsid w:val="004D67CB"/>
    <w:rsid w:val="004D71A9"/>
    <w:rsid w:val="004D7FA8"/>
    <w:rsid w:val="004E11EE"/>
    <w:rsid w:val="004E1BA2"/>
    <w:rsid w:val="004E1D25"/>
    <w:rsid w:val="004E2BE0"/>
    <w:rsid w:val="004E2F39"/>
    <w:rsid w:val="004E373A"/>
    <w:rsid w:val="004E49C5"/>
    <w:rsid w:val="004E4CC0"/>
    <w:rsid w:val="004E5AFE"/>
    <w:rsid w:val="004E5B05"/>
    <w:rsid w:val="004E5C26"/>
    <w:rsid w:val="004E5CB3"/>
    <w:rsid w:val="004E5F79"/>
    <w:rsid w:val="004E6295"/>
    <w:rsid w:val="004E6967"/>
    <w:rsid w:val="004E7064"/>
    <w:rsid w:val="004E7277"/>
    <w:rsid w:val="004E78C8"/>
    <w:rsid w:val="004F0331"/>
    <w:rsid w:val="004F0AAC"/>
    <w:rsid w:val="004F0BB8"/>
    <w:rsid w:val="004F0EED"/>
    <w:rsid w:val="004F1322"/>
    <w:rsid w:val="004F14EE"/>
    <w:rsid w:val="004F2825"/>
    <w:rsid w:val="004F37F0"/>
    <w:rsid w:val="004F4207"/>
    <w:rsid w:val="004F4B02"/>
    <w:rsid w:val="004F4FB8"/>
    <w:rsid w:val="004F5D10"/>
    <w:rsid w:val="004F6043"/>
    <w:rsid w:val="004F692F"/>
    <w:rsid w:val="004F6DED"/>
    <w:rsid w:val="004F7081"/>
    <w:rsid w:val="004F7290"/>
    <w:rsid w:val="004F7A78"/>
    <w:rsid w:val="004F7E8A"/>
    <w:rsid w:val="004F7ED0"/>
    <w:rsid w:val="005003DF"/>
    <w:rsid w:val="005007E2"/>
    <w:rsid w:val="00500F5E"/>
    <w:rsid w:val="00501352"/>
    <w:rsid w:val="00501D13"/>
    <w:rsid w:val="005022F4"/>
    <w:rsid w:val="00502A3E"/>
    <w:rsid w:val="005047BE"/>
    <w:rsid w:val="00505136"/>
    <w:rsid w:val="00505386"/>
    <w:rsid w:val="005056A3"/>
    <w:rsid w:val="00505EBD"/>
    <w:rsid w:val="00506096"/>
    <w:rsid w:val="005068E4"/>
    <w:rsid w:val="00506944"/>
    <w:rsid w:val="00506CAE"/>
    <w:rsid w:val="005072D5"/>
    <w:rsid w:val="00507514"/>
    <w:rsid w:val="00507781"/>
    <w:rsid w:val="005079BB"/>
    <w:rsid w:val="00507B00"/>
    <w:rsid w:val="00507B57"/>
    <w:rsid w:val="00507B5D"/>
    <w:rsid w:val="00507B9C"/>
    <w:rsid w:val="0051061A"/>
    <w:rsid w:val="00511476"/>
    <w:rsid w:val="005114F8"/>
    <w:rsid w:val="00512272"/>
    <w:rsid w:val="00512F02"/>
    <w:rsid w:val="005148FF"/>
    <w:rsid w:val="00514B4A"/>
    <w:rsid w:val="00515D7E"/>
    <w:rsid w:val="005167E8"/>
    <w:rsid w:val="00517507"/>
    <w:rsid w:val="0052019A"/>
    <w:rsid w:val="005209AB"/>
    <w:rsid w:val="00520C3C"/>
    <w:rsid w:val="00521297"/>
    <w:rsid w:val="005220E1"/>
    <w:rsid w:val="00523638"/>
    <w:rsid w:val="0052451F"/>
    <w:rsid w:val="00524D75"/>
    <w:rsid w:val="005250F6"/>
    <w:rsid w:val="00525E31"/>
    <w:rsid w:val="00526D84"/>
    <w:rsid w:val="0052707B"/>
    <w:rsid w:val="0052741E"/>
    <w:rsid w:val="0052782A"/>
    <w:rsid w:val="00527F47"/>
    <w:rsid w:val="0052A874"/>
    <w:rsid w:val="005301C5"/>
    <w:rsid w:val="00530752"/>
    <w:rsid w:val="005318A6"/>
    <w:rsid w:val="005326DE"/>
    <w:rsid w:val="005327B6"/>
    <w:rsid w:val="00532855"/>
    <w:rsid w:val="00532FEC"/>
    <w:rsid w:val="005331CE"/>
    <w:rsid w:val="005339AA"/>
    <w:rsid w:val="005340DE"/>
    <w:rsid w:val="005342A2"/>
    <w:rsid w:val="00534C5F"/>
    <w:rsid w:val="00534DA5"/>
    <w:rsid w:val="0053509D"/>
    <w:rsid w:val="005358B4"/>
    <w:rsid w:val="00535E13"/>
    <w:rsid w:val="0053650A"/>
    <w:rsid w:val="00536833"/>
    <w:rsid w:val="00537193"/>
    <w:rsid w:val="00537F2E"/>
    <w:rsid w:val="0054008E"/>
    <w:rsid w:val="00540AD9"/>
    <w:rsid w:val="00540BAB"/>
    <w:rsid w:val="005414DA"/>
    <w:rsid w:val="005420E2"/>
    <w:rsid w:val="005420F8"/>
    <w:rsid w:val="005426AB"/>
    <w:rsid w:val="00542F5D"/>
    <w:rsid w:val="00543100"/>
    <w:rsid w:val="00543144"/>
    <w:rsid w:val="00543C44"/>
    <w:rsid w:val="00543E5A"/>
    <w:rsid w:val="005447FB"/>
    <w:rsid w:val="00544F7A"/>
    <w:rsid w:val="00545421"/>
    <w:rsid w:val="005458CE"/>
    <w:rsid w:val="0054749E"/>
    <w:rsid w:val="00547B0A"/>
    <w:rsid w:val="00550CA9"/>
    <w:rsid w:val="00551763"/>
    <w:rsid w:val="00551FCA"/>
    <w:rsid w:val="0055221C"/>
    <w:rsid w:val="00553913"/>
    <w:rsid w:val="00553F4E"/>
    <w:rsid w:val="0055407B"/>
    <w:rsid w:val="00554B68"/>
    <w:rsid w:val="00554EEC"/>
    <w:rsid w:val="00554F48"/>
    <w:rsid w:val="00554F7D"/>
    <w:rsid w:val="005562B4"/>
    <w:rsid w:val="005567C9"/>
    <w:rsid w:val="005572F9"/>
    <w:rsid w:val="005576F7"/>
    <w:rsid w:val="00557760"/>
    <w:rsid w:val="0056027A"/>
    <w:rsid w:val="00560716"/>
    <w:rsid w:val="005607A9"/>
    <w:rsid w:val="00560D41"/>
    <w:rsid w:val="00561361"/>
    <w:rsid w:val="0056188B"/>
    <w:rsid w:val="00562C3D"/>
    <w:rsid w:val="00563101"/>
    <w:rsid w:val="005638FE"/>
    <w:rsid w:val="00563F76"/>
    <w:rsid w:val="0056440D"/>
    <w:rsid w:val="005645E8"/>
    <w:rsid w:val="005648D7"/>
    <w:rsid w:val="00565235"/>
    <w:rsid w:val="0056557E"/>
    <w:rsid w:val="00565615"/>
    <w:rsid w:val="00565866"/>
    <w:rsid w:val="00565F19"/>
    <w:rsid w:val="005661EA"/>
    <w:rsid w:val="00566252"/>
    <w:rsid w:val="00566DEE"/>
    <w:rsid w:val="00566F90"/>
    <w:rsid w:val="0056774B"/>
    <w:rsid w:val="00567D9B"/>
    <w:rsid w:val="00570586"/>
    <w:rsid w:val="00570B5B"/>
    <w:rsid w:val="00570E35"/>
    <w:rsid w:val="005719CC"/>
    <w:rsid w:val="00572669"/>
    <w:rsid w:val="00573875"/>
    <w:rsid w:val="00573E1C"/>
    <w:rsid w:val="00574420"/>
    <w:rsid w:val="00575024"/>
    <w:rsid w:val="00575ED0"/>
    <w:rsid w:val="00576D83"/>
    <w:rsid w:val="0058025A"/>
    <w:rsid w:val="005816AC"/>
    <w:rsid w:val="0058195B"/>
    <w:rsid w:val="0058268D"/>
    <w:rsid w:val="0058368D"/>
    <w:rsid w:val="00583984"/>
    <w:rsid w:val="00583FF2"/>
    <w:rsid w:val="00584341"/>
    <w:rsid w:val="0058475D"/>
    <w:rsid w:val="00584A62"/>
    <w:rsid w:val="00584C1D"/>
    <w:rsid w:val="0058510E"/>
    <w:rsid w:val="00585287"/>
    <w:rsid w:val="00586A8B"/>
    <w:rsid w:val="00586B81"/>
    <w:rsid w:val="00586D95"/>
    <w:rsid w:val="005870A8"/>
    <w:rsid w:val="005873E4"/>
    <w:rsid w:val="00587F45"/>
    <w:rsid w:val="0059117A"/>
    <w:rsid w:val="005938AF"/>
    <w:rsid w:val="0059391C"/>
    <w:rsid w:val="005942D5"/>
    <w:rsid w:val="0059466A"/>
    <w:rsid w:val="00594752"/>
    <w:rsid w:val="0059493D"/>
    <w:rsid w:val="0059533D"/>
    <w:rsid w:val="0059592B"/>
    <w:rsid w:val="00596AB4"/>
    <w:rsid w:val="00596B54"/>
    <w:rsid w:val="00597E5D"/>
    <w:rsid w:val="005A068A"/>
    <w:rsid w:val="005A085B"/>
    <w:rsid w:val="005A0F55"/>
    <w:rsid w:val="005A1370"/>
    <w:rsid w:val="005A2134"/>
    <w:rsid w:val="005A2608"/>
    <w:rsid w:val="005A2932"/>
    <w:rsid w:val="005A29EA"/>
    <w:rsid w:val="005A2C4B"/>
    <w:rsid w:val="005A2E56"/>
    <w:rsid w:val="005A3263"/>
    <w:rsid w:val="005A329D"/>
    <w:rsid w:val="005A393E"/>
    <w:rsid w:val="005A3ED0"/>
    <w:rsid w:val="005A4A69"/>
    <w:rsid w:val="005A5160"/>
    <w:rsid w:val="005A5467"/>
    <w:rsid w:val="005A5787"/>
    <w:rsid w:val="005A5966"/>
    <w:rsid w:val="005A5CD5"/>
    <w:rsid w:val="005A5E6E"/>
    <w:rsid w:val="005A68F7"/>
    <w:rsid w:val="005A7A96"/>
    <w:rsid w:val="005B0567"/>
    <w:rsid w:val="005B0BF7"/>
    <w:rsid w:val="005B1661"/>
    <w:rsid w:val="005B1D12"/>
    <w:rsid w:val="005B2B68"/>
    <w:rsid w:val="005B3367"/>
    <w:rsid w:val="005B398A"/>
    <w:rsid w:val="005B3CC6"/>
    <w:rsid w:val="005B4429"/>
    <w:rsid w:val="005B448B"/>
    <w:rsid w:val="005B57F2"/>
    <w:rsid w:val="005B5857"/>
    <w:rsid w:val="005B5F79"/>
    <w:rsid w:val="005B618B"/>
    <w:rsid w:val="005B676F"/>
    <w:rsid w:val="005B6A10"/>
    <w:rsid w:val="005B792A"/>
    <w:rsid w:val="005C0ED1"/>
    <w:rsid w:val="005C1017"/>
    <w:rsid w:val="005C1723"/>
    <w:rsid w:val="005C2170"/>
    <w:rsid w:val="005C222C"/>
    <w:rsid w:val="005C2BB3"/>
    <w:rsid w:val="005C30D3"/>
    <w:rsid w:val="005C3FD8"/>
    <w:rsid w:val="005C3FF1"/>
    <w:rsid w:val="005C46BB"/>
    <w:rsid w:val="005C4DD8"/>
    <w:rsid w:val="005C4F25"/>
    <w:rsid w:val="005C5470"/>
    <w:rsid w:val="005C5CF4"/>
    <w:rsid w:val="005C5F4D"/>
    <w:rsid w:val="005C652D"/>
    <w:rsid w:val="005C6EA5"/>
    <w:rsid w:val="005C77C0"/>
    <w:rsid w:val="005C7A7F"/>
    <w:rsid w:val="005D01D9"/>
    <w:rsid w:val="005D0D35"/>
    <w:rsid w:val="005D0F42"/>
    <w:rsid w:val="005D1000"/>
    <w:rsid w:val="005D12F9"/>
    <w:rsid w:val="005D1853"/>
    <w:rsid w:val="005D1A0F"/>
    <w:rsid w:val="005D2787"/>
    <w:rsid w:val="005D28E6"/>
    <w:rsid w:val="005D2F01"/>
    <w:rsid w:val="005D3511"/>
    <w:rsid w:val="005D56C2"/>
    <w:rsid w:val="005D5A31"/>
    <w:rsid w:val="005D717C"/>
    <w:rsid w:val="005D7204"/>
    <w:rsid w:val="005D7C23"/>
    <w:rsid w:val="005D7E7B"/>
    <w:rsid w:val="005E02FB"/>
    <w:rsid w:val="005E05A6"/>
    <w:rsid w:val="005E19B4"/>
    <w:rsid w:val="005E1EE7"/>
    <w:rsid w:val="005E248B"/>
    <w:rsid w:val="005E265C"/>
    <w:rsid w:val="005E2706"/>
    <w:rsid w:val="005E2BB8"/>
    <w:rsid w:val="005E2BEB"/>
    <w:rsid w:val="005E3C68"/>
    <w:rsid w:val="005E3DCE"/>
    <w:rsid w:val="005E407A"/>
    <w:rsid w:val="005E4099"/>
    <w:rsid w:val="005E45AD"/>
    <w:rsid w:val="005E4D07"/>
    <w:rsid w:val="005E534E"/>
    <w:rsid w:val="005E562E"/>
    <w:rsid w:val="005E597B"/>
    <w:rsid w:val="005E59A8"/>
    <w:rsid w:val="005E5CBA"/>
    <w:rsid w:val="005E60C6"/>
    <w:rsid w:val="005E684F"/>
    <w:rsid w:val="005E6BCB"/>
    <w:rsid w:val="005E72FE"/>
    <w:rsid w:val="005E7A84"/>
    <w:rsid w:val="005E7DAF"/>
    <w:rsid w:val="005E7E5C"/>
    <w:rsid w:val="005F0059"/>
    <w:rsid w:val="005F03E6"/>
    <w:rsid w:val="005F15A5"/>
    <w:rsid w:val="005F1D69"/>
    <w:rsid w:val="005F211C"/>
    <w:rsid w:val="005F21C5"/>
    <w:rsid w:val="005F22BA"/>
    <w:rsid w:val="005F2549"/>
    <w:rsid w:val="005F2818"/>
    <w:rsid w:val="005F29C2"/>
    <w:rsid w:val="005F2A90"/>
    <w:rsid w:val="005F2F7D"/>
    <w:rsid w:val="005F303B"/>
    <w:rsid w:val="005F30B5"/>
    <w:rsid w:val="005F3BD3"/>
    <w:rsid w:val="005F3CB3"/>
    <w:rsid w:val="005F4201"/>
    <w:rsid w:val="005F4549"/>
    <w:rsid w:val="005F4FE7"/>
    <w:rsid w:val="005F5101"/>
    <w:rsid w:val="005F53FC"/>
    <w:rsid w:val="005F6100"/>
    <w:rsid w:val="005F76A4"/>
    <w:rsid w:val="005F7971"/>
    <w:rsid w:val="00600EAD"/>
    <w:rsid w:val="00601116"/>
    <w:rsid w:val="00601226"/>
    <w:rsid w:val="0060175B"/>
    <w:rsid w:val="00602A62"/>
    <w:rsid w:val="00603617"/>
    <w:rsid w:val="0060381F"/>
    <w:rsid w:val="006046B6"/>
    <w:rsid w:val="006049FD"/>
    <w:rsid w:val="006059EE"/>
    <w:rsid w:val="00605A24"/>
    <w:rsid w:val="00606AE4"/>
    <w:rsid w:val="00607638"/>
    <w:rsid w:val="00607AD8"/>
    <w:rsid w:val="00610174"/>
    <w:rsid w:val="006102C5"/>
    <w:rsid w:val="00610684"/>
    <w:rsid w:val="006107F0"/>
    <w:rsid w:val="0061093F"/>
    <w:rsid w:val="00610E2B"/>
    <w:rsid w:val="00611E72"/>
    <w:rsid w:val="00612119"/>
    <w:rsid w:val="006123A2"/>
    <w:rsid w:val="0061305B"/>
    <w:rsid w:val="00613713"/>
    <w:rsid w:val="00614700"/>
    <w:rsid w:val="00614788"/>
    <w:rsid w:val="00614C99"/>
    <w:rsid w:val="00615F1F"/>
    <w:rsid w:val="006165C2"/>
    <w:rsid w:val="006173AF"/>
    <w:rsid w:val="006178BB"/>
    <w:rsid w:val="006178BC"/>
    <w:rsid w:val="00617CAC"/>
    <w:rsid w:val="006205C1"/>
    <w:rsid w:val="00620769"/>
    <w:rsid w:val="00620D81"/>
    <w:rsid w:val="00620F3C"/>
    <w:rsid w:val="0062180E"/>
    <w:rsid w:val="00621F8A"/>
    <w:rsid w:val="0062340D"/>
    <w:rsid w:val="006237A8"/>
    <w:rsid w:val="00623FDF"/>
    <w:rsid w:val="0062416F"/>
    <w:rsid w:val="00624956"/>
    <w:rsid w:val="00624E83"/>
    <w:rsid w:val="006252F1"/>
    <w:rsid w:val="006258FC"/>
    <w:rsid w:val="0062606D"/>
    <w:rsid w:val="0062612C"/>
    <w:rsid w:val="006261CB"/>
    <w:rsid w:val="0062624E"/>
    <w:rsid w:val="006262CA"/>
    <w:rsid w:val="00626C40"/>
    <w:rsid w:val="00630AAF"/>
    <w:rsid w:val="006312FE"/>
    <w:rsid w:val="0063190E"/>
    <w:rsid w:val="00631AB2"/>
    <w:rsid w:val="00631BDF"/>
    <w:rsid w:val="00631E58"/>
    <w:rsid w:val="0063253F"/>
    <w:rsid w:val="006326A8"/>
    <w:rsid w:val="006328B9"/>
    <w:rsid w:val="00632CFF"/>
    <w:rsid w:val="00632F2F"/>
    <w:rsid w:val="006330EB"/>
    <w:rsid w:val="00633CAB"/>
    <w:rsid w:val="00633F2C"/>
    <w:rsid w:val="006344A4"/>
    <w:rsid w:val="006348FB"/>
    <w:rsid w:val="00634B97"/>
    <w:rsid w:val="006353BB"/>
    <w:rsid w:val="00635564"/>
    <w:rsid w:val="00635741"/>
    <w:rsid w:val="00635EAA"/>
    <w:rsid w:val="00635FF3"/>
    <w:rsid w:val="00636784"/>
    <w:rsid w:val="006374CF"/>
    <w:rsid w:val="00637929"/>
    <w:rsid w:val="00637C32"/>
    <w:rsid w:val="0064017A"/>
    <w:rsid w:val="006404BF"/>
    <w:rsid w:val="006411FD"/>
    <w:rsid w:val="006414D7"/>
    <w:rsid w:val="006415CF"/>
    <w:rsid w:val="00641910"/>
    <w:rsid w:val="00641B98"/>
    <w:rsid w:val="00642139"/>
    <w:rsid w:val="006427E3"/>
    <w:rsid w:val="00642F30"/>
    <w:rsid w:val="00642FC2"/>
    <w:rsid w:val="00643CD3"/>
    <w:rsid w:val="00644245"/>
    <w:rsid w:val="006445E9"/>
    <w:rsid w:val="00644C82"/>
    <w:rsid w:val="006451AA"/>
    <w:rsid w:val="00645271"/>
    <w:rsid w:val="00645A51"/>
    <w:rsid w:val="006475CB"/>
    <w:rsid w:val="00647D90"/>
    <w:rsid w:val="00647EEE"/>
    <w:rsid w:val="00650B89"/>
    <w:rsid w:val="00650ECC"/>
    <w:rsid w:val="006523AD"/>
    <w:rsid w:val="006523C6"/>
    <w:rsid w:val="0065251A"/>
    <w:rsid w:val="00652BD8"/>
    <w:rsid w:val="00653BE3"/>
    <w:rsid w:val="0065500B"/>
    <w:rsid w:val="006551F3"/>
    <w:rsid w:val="00655793"/>
    <w:rsid w:val="00655E22"/>
    <w:rsid w:val="00656812"/>
    <w:rsid w:val="0065711D"/>
    <w:rsid w:val="0065744C"/>
    <w:rsid w:val="0065993D"/>
    <w:rsid w:val="006606E2"/>
    <w:rsid w:val="0066336E"/>
    <w:rsid w:val="006638C2"/>
    <w:rsid w:val="00663AE0"/>
    <w:rsid w:val="00663C05"/>
    <w:rsid w:val="00664E8B"/>
    <w:rsid w:val="006654F4"/>
    <w:rsid w:val="006655D5"/>
    <w:rsid w:val="00665702"/>
    <w:rsid w:val="006677A5"/>
    <w:rsid w:val="00667BC4"/>
    <w:rsid w:val="00667EAC"/>
    <w:rsid w:val="006713F8"/>
    <w:rsid w:val="0067184D"/>
    <w:rsid w:val="00671CAB"/>
    <w:rsid w:val="0067240C"/>
    <w:rsid w:val="006724D8"/>
    <w:rsid w:val="0067269C"/>
    <w:rsid w:val="006731A0"/>
    <w:rsid w:val="00673210"/>
    <w:rsid w:val="0067391D"/>
    <w:rsid w:val="00673BC9"/>
    <w:rsid w:val="00673CFF"/>
    <w:rsid w:val="00674355"/>
    <w:rsid w:val="006744D9"/>
    <w:rsid w:val="00675699"/>
    <w:rsid w:val="006758D1"/>
    <w:rsid w:val="00675A67"/>
    <w:rsid w:val="00675FE2"/>
    <w:rsid w:val="0067642D"/>
    <w:rsid w:val="006771D9"/>
    <w:rsid w:val="00677276"/>
    <w:rsid w:val="006778B5"/>
    <w:rsid w:val="00677DA1"/>
    <w:rsid w:val="00681B70"/>
    <w:rsid w:val="006826CC"/>
    <w:rsid w:val="00683031"/>
    <w:rsid w:val="00683177"/>
    <w:rsid w:val="0068384C"/>
    <w:rsid w:val="00683F7E"/>
    <w:rsid w:val="006843AF"/>
    <w:rsid w:val="00684DAA"/>
    <w:rsid w:val="00686556"/>
    <w:rsid w:val="006866E3"/>
    <w:rsid w:val="00686AB1"/>
    <w:rsid w:val="00686C73"/>
    <w:rsid w:val="00686FE2"/>
    <w:rsid w:val="0068775E"/>
    <w:rsid w:val="0069074E"/>
    <w:rsid w:val="006907B8"/>
    <w:rsid w:val="006913F1"/>
    <w:rsid w:val="0069192B"/>
    <w:rsid w:val="00691B69"/>
    <w:rsid w:val="0069257A"/>
    <w:rsid w:val="006937D5"/>
    <w:rsid w:val="0069399C"/>
    <w:rsid w:val="00693B21"/>
    <w:rsid w:val="006947F0"/>
    <w:rsid w:val="00694B07"/>
    <w:rsid w:val="00694BAD"/>
    <w:rsid w:val="006954E4"/>
    <w:rsid w:val="00695D19"/>
    <w:rsid w:val="00696D35"/>
    <w:rsid w:val="006971F2"/>
    <w:rsid w:val="00697217"/>
    <w:rsid w:val="0069757C"/>
    <w:rsid w:val="006A0AD2"/>
    <w:rsid w:val="006A0E7E"/>
    <w:rsid w:val="006A0FC3"/>
    <w:rsid w:val="006A16FF"/>
    <w:rsid w:val="006A1FA1"/>
    <w:rsid w:val="006A2038"/>
    <w:rsid w:val="006A2312"/>
    <w:rsid w:val="006A23EA"/>
    <w:rsid w:val="006A2474"/>
    <w:rsid w:val="006A28BE"/>
    <w:rsid w:val="006A2C1F"/>
    <w:rsid w:val="006A2ED4"/>
    <w:rsid w:val="006A4033"/>
    <w:rsid w:val="006A482F"/>
    <w:rsid w:val="006A4FF4"/>
    <w:rsid w:val="006A50B5"/>
    <w:rsid w:val="006A549A"/>
    <w:rsid w:val="006A5DE9"/>
    <w:rsid w:val="006A64C8"/>
    <w:rsid w:val="006A7DA3"/>
    <w:rsid w:val="006B0026"/>
    <w:rsid w:val="006B0041"/>
    <w:rsid w:val="006B03AA"/>
    <w:rsid w:val="006B083A"/>
    <w:rsid w:val="006B08DE"/>
    <w:rsid w:val="006B0935"/>
    <w:rsid w:val="006B16AB"/>
    <w:rsid w:val="006B195D"/>
    <w:rsid w:val="006B1AF6"/>
    <w:rsid w:val="006B1C59"/>
    <w:rsid w:val="006B3E16"/>
    <w:rsid w:val="006B4331"/>
    <w:rsid w:val="006B49F6"/>
    <w:rsid w:val="006B5546"/>
    <w:rsid w:val="006B5B72"/>
    <w:rsid w:val="006B5DD2"/>
    <w:rsid w:val="006B6B02"/>
    <w:rsid w:val="006B6DAA"/>
    <w:rsid w:val="006B7132"/>
    <w:rsid w:val="006B7628"/>
    <w:rsid w:val="006B7D70"/>
    <w:rsid w:val="006C003B"/>
    <w:rsid w:val="006C0A93"/>
    <w:rsid w:val="006C0C3E"/>
    <w:rsid w:val="006C18B7"/>
    <w:rsid w:val="006C19D1"/>
    <w:rsid w:val="006C21BC"/>
    <w:rsid w:val="006C224F"/>
    <w:rsid w:val="006C2C1C"/>
    <w:rsid w:val="006C38E6"/>
    <w:rsid w:val="006C3E1E"/>
    <w:rsid w:val="006C3F36"/>
    <w:rsid w:val="006C40B3"/>
    <w:rsid w:val="006C43D4"/>
    <w:rsid w:val="006C44DF"/>
    <w:rsid w:val="006C4F7C"/>
    <w:rsid w:val="006C5527"/>
    <w:rsid w:val="006C5631"/>
    <w:rsid w:val="006C5A1D"/>
    <w:rsid w:val="006C5A6E"/>
    <w:rsid w:val="006C5B84"/>
    <w:rsid w:val="006C5DCD"/>
    <w:rsid w:val="006C7168"/>
    <w:rsid w:val="006C725E"/>
    <w:rsid w:val="006C74A1"/>
    <w:rsid w:val="006C757A"/>
    <w:rsid w:val="006C7C5A"/>
    <w:rsid w:val="006D0222"/>
    <w:rsid w:val="006D06BC"/>
    <w:rsid w:val="006D0CF1"/>
    <w:rsid w:val="006D1BD2"/>
    <w:rsid w:val="006D2020"/>
    <w:rsid w:val="006D3405"/>
    <w:rsid w:val="006D3D0F"/>
    <w:rsid w:val="006D44DB"/>
    <w:rsid w:val="006D4A70"/>
    <w:rsid w:val="006D4F79"/>
    <w:rsid w:val="006D5352"/>
    <w:rsid w:val="006D53B7"/>
    <w:rsid w:val="006D54CC"/>
    <w:rsid w:val="006D5987"/>
    <w:rsid w:val="006D60AB"/>
    <w:rsid w:val="006D6227"/>
    <w:rsid w:val="006D6CD7"/>
    <w:rsid w:val="006D7134"/>
    <w:rsid w:val="006D7223"/>
    <w:rsid w:val="006D7813"/>
    <w:rsid w:val="006E0247"/>
    <w:rsid w:val="006E0836"/>
    <w:rsid w:val="006E1497"/>
    <w:rsid w:val="006E14A2"/>
    <w:rsid w:val="006E1B28"/>
    <w:rsid w:val="006E1DE0"/>
    <w:rsid w:val="006E217A"/>
    <w:rsid w:val="006E249F"/>
    <w:rsid w:val="006E27C5"/>
    <w:rsid w:val="006E3112"/>
    <w:rsid w:val="006E4356"/>
    <w:rsid w:val="006E46D0"/>
    <w:rsid w:val="006E5681"/>
    <w:rsid w:val="006E5D9A"/>
    <w:rsid w:val="006E6D6D"/>
    <w:rsid w:val="006E6E75"/>
    <w:rsid w:val="006E6FE5"/>
    <w:rsid w:val="006E7426"/>
    <w:rsid w:val="006E778F"/>
    <w:rsid w:val="006E7859"/>
    <w:rsid w:val="006F0356"/>
    <w:rsid w:val="006F0ACE"/>
    <w:rsid w:val="006F1573"/>
    <w:rsid w:val="006F1D4F"/>
    <w:rsid w:val="006F1F48"/>
    <w:rsid w:val="006F2217"/>
    <w:rsid w:val="006F3228"/>
    <w:rsid w:val="006F3C47"/>
    <w:rsid w:val="006F4AA6"/>
    <w:rsid w:val="006F4DBC"/>
    <w:rsid w:val="006F4F21"/>
    <w:rsid w:val="006F60F7"/>
    <w:rsid w:val="006F62FE"/>
    <w:rsid w:val="006F634D"/>
    <w:rsid w:val="006F6978"/>
    <w:rsid w:val="006F6AC9"/>
    <w:rsid w:val="006F6B45"/>
    <w:rsid w:val="006F6B49"/>
    <w:rsid w:val="006F6E6E"/>
    <w:rsid w:val="006F7B81"/>
    <w:rsid w:val="006F7BA6"/>
    <w:rsid w:val="00700830"/>
    <w:rsid w:val="00701099"/>
    <w:rsid w:val="0070131C"/>
    <w:rsid w:val="007014DA"/>
    <w:rsid w:val="00701674"/>
    <w:rsid w:val="00701DA0"/>
    <w:rsid w:val="00702520"/>
    <w:rsid w:val="00702CB0"/>
    <w:rsid w:val="00703D7A"/>
    <w:rsid w:val="00704120"/>
    <w:rsid w:val="007047D6"/>
    <w:rsid w:val="00704A83"/>
    <w:rsid w:val="00704DF5"/>
    <w:rsid w:val="00705161"/>
    <w:rsid w:val="0070558F"/>
    <w:rsid w:val="00705B0F"/>
    <w:rsid w:val="00705EB8"/>
    <w:rsid w:val="00706076"/>
    <w:rsid w:val="00706CEE"/>
    <w:rsid w:val="0070733A"/>
    <w:rsid w:val="00707577"/>
    <w:rsid w:val="00707981"/>
    <w:rsid w:val="00707A97"/>
    <w:rsid w:val="00707C55"/>
    <w:rsid w:val="007108D8"/>
    <w:rsid w:val="007113BE"/>
    <w:rsid w:val="0071157E"/>
    <w:rsid w:val="00711F11"/>
    <w:rsid w:val="00711FCE"/>
    <w:rsid w:val="00712107"/>
    <w:rsid w:val="00712B56"/>
    <w:rsid w:val="00712B7E"/>
    <w:rsid w:val="00712CBA"/>
    <w:rsid w:val="00712D4A"/>
    <w:rsid w:val="0071321C"/>
    <w:rsid w:val="00713AC8"/>
    <w:rsid w:val="00713DCE"/>
    <w:rsid w:val="0071405B"/>
    <w:rsid w:val="007153F4"/>
    <w:rsid w:val="00715F13"/>
    <w:rsid w:val="00716001"/>
    <w:rsid w:val="00717421"/>
    <w:rsid w:val="00717AAF"/>
    <w:rsid w:val="00717D09"/>
    <w:rsid w:val="00720F26"/>
    <w:rsid w:val="00721399"/>
    <w:rsid w:val="0072166E"/>
    <w:rsid w:val="00721679"/>
    <w:rsid w:val="00721696"/>
    <w:rsid w:val="0072195F"/>
    <w:rsid w:val="00721D85"/>
    <w:rsid w:val="007225D7"/>
    <w:rsid w:val="00722F02"/>
    <w:rsid w:val="00723562"/>
    <w:rsid w:val="007236F8"/>
    <w:rsid w:val="00723AFC"/>
    <w:rsid w:val="0072477F"/>
    <w:rsid w:val="00724E12"/>
    <w:rsid w:val="007255B7"/>
    <w:rsid w:val="0072610A"/>
    <w:rsid w:val="00726263"/>
    <w:rsid w:val="0072650C"/>
    <w:rsid w:val="0072664F"/>
    <w:rsid w:val="00726772"/>
    <w:rsid w:val="00727029"/>
    <w:rsid w:val="00727071"/>
    <w:rsid w:val="00727242"/>
    <w:rsid w:val="00727A80"/>
    <w:rsid w:val="00727E21"/>
    <w:rsid w:val="007308C2"/>
    <w:rsid w:val="0073109D"/>
    <w:rsid w:val="00731C7D"/>
    <w:rsid w:val="00731D02"/>
    <w:rsid w:val="00732763"/>
    <w:rsid w:val="00732BA7"/>
    <w:rsid w:val="0073334B"/>
    <w:rsid w:val="0073413D"/>
    <w:rsid w:val="0073419D"/>
    <w:rsid w:val="0073444E"/>
    <w:rsid w:val="007345C7"/>
    <w:rsid w:val="00735B3D"/>
    <w:rsid w:val="00737096"/>
    <w:rsid w:val="0073715A"/>
    <w:rsid w:val="00740CA1"/>
    <w:rsid w:val="0074249E"/>
    <w:rsid w:val="00742768"/>
    <w:rsid w:val="00742990"/>
    <w:rsid w:val="00742ABE"/>
    <w:rsid w:val="00742C16"/>
    <w:rsid w:val="0074320E"/>
    <w:rsid w:val="00743461"/>
    <w:rsid w:val="00743DC1"/>
    <w:rsid w:val="007444C0"/>
    <w:rsid w:val="0074452B"/>
    <w:rsid w:val="00744B8C"/>
    <w:rsid w:val="0074517A"/>
    <w:rsid w:val="007452CF"/>
    <w:rsid w:val="0074697D"/>
    <w:rsid w:val="00746CD2"/>
    <w:rsid w:val="00746F72"/>
    <w:rsid w:val="007500E4"/>
    <w:rsid w:val="007504FD"/>
    <w:rsid w:val="00751CF0"/>
    <w:rsid w:val="00751E54"/>
    <w:rsid w:val="007524C0"/>
    <w:rsid w:val="00753A6B"/>
    <w:rsid w:val="00753BB0"/>
    <w:rsid w:val="00754455"/>
    <w:rsid w:val="00754D7D"/>
    <w:rsid w:val="007550B4"/>
    <w:rsid w:val="007553C4"/>
    <w:rsid w:val="0075622C"/>
    <w:rsid w:val="00756780"/>
    <w:rsid w:val="007568B5"/>
    <w:rsid w:val="00756CE2"/>
    <w:rsid w:val="00757096"/>
    <w:rsid w:val="0075716C"/>
    <w:rsid w:val="007572FB"/>
    <w:rsid w:val="00757853"/>
    <w:rsid w:val="00757F25"/>
    <w:rsid w:val="007601B6"/>
    <w:rsid w:val="007602F8"/>
    <w:rsid w:val="00760622"/>
    <w:rsid w:val="007611CB"/>
    <w:rsid w:val="007620EB"/>
    <w:rsid w:val="0076227C"/>
    <w:rsid w:val="00762588"/>
    <w:rsid w:val="0076274A"/>
    <w:rsid w:val="0076433C"/>
    <w:rsid w:val="007661D2"/>
    <w:rsid w:val="007663F2"/>
    <w:rsid w:val="0077058B"/>
    <w:rsid w:val="00770C66"/>
    <w:rsid w:val="00771071"/>
    <w:rsid w:val="00771175"/>
    <w:rsid w:val="007711AC"/>
    <w:rsid w:val="0077189A"/>
    <w:rsid w:val="007719DB"/>
    <w:rsid w:val="00772663"/>
    <w:rsid w:val="00772F91"/>
    <w:rsid w:val="0077333A"/>
    <w:rsid w:val="007733D9"/>
    <w:rsid w:val="00773816"/>
    <w:rsid w:val="00773968"/>
    <w:rsid w:val="007739A8"/>
    <w:rsid w:val="00773AFC"/>
    <w:rsid w:val="00773D25"/>
    <w:rsid w:val="00773F65"/>
    <w:rsid w:val="0077434B"/>
    <w:rsid w:val="007747B8"/>
    <w:rsid w:val="00774B6D"/>
    <w:rsid w:val="00774F2C"/>
    <w:rsid w:val="00774FF2"/>
    <w:rsid w:val="007754D0"/>
    <w:rsid w:val="007754EA"/>
    <w:rsid w:val="007771C3"/>
    <w:rsid w:val="007774FC"/>
    <w:rsid w:val="0077767C"/>
    <w:rsid w:val="00777E61"/>
    <w:rsid w:val="00780448"/>
    <w:rsid w:val="007810F2"/>
    <w:rsid w:val="007815F4"/>
    <w:rsid w:val="007816E2"/>
    <w:rsid w:val="0078235E"/>
    <w:rsid w:val="00782785"/>
    <w:rsid w:val="007829AE"/>
    <w:rsid w:val="0078317A"/>
    <w:rsid w:val="007833C3"/>
    <w:rsid w:val="007834F5"/>
    <w:rsid w:val="00783987"/>
    <w:rsid w:val="00783FBE"/>
    <w:rsid w:val="007841B9"/>
    <w:rsid w:val="007846F4"/>
    <w:rsid w:val="007850F8"/>
    <w:rsid w:val="00785352"/>
    <w:rsid w:val="00785A09"/>
    <w:rsid w:val="00786A8F"/>
    <w:rsid w:val="007902F8"/>
    <w:rsid w:val="00790FEC"/>
    <w:rsid w:val="00791386"/>
    <w:rsid w:val="0079156E"/>
    <w:rsid w:val="00791761"/>
    <w:rsid w:val="00791C20"/>
    <w:rsid w:val="00791CC0"/>
    <w:rsid w:val="007926A2"/>
    <w:rsid w:val="00792D7A"/>
    <w:rsid w:val="00792FE4"/>
    <w:rsid w:val="007933AC"/>
    <w:rsid w:val="0079428D"/>
    <w:rsid w:val="007942B9"/>
    <w:rsid w:val="0079485D"/>
    <w:rsid w:val="00794FF7"/>
    <w:rsid w:val="007951C7"/>
    <w:rsid w:val="007954A4"/>
    <w:rsid w:val="0079561E"/>
    <w:rsid w:val="00795625"/>
    <w:rsid w:val="00796FBD"/>
    <w:rsid w:val="0079746E"/>
    <w:rsid w:val="0079758B"/>
    <w:rsid w:val="007A065B"/>
    <w:rsid w:val="007A0920"/>
    <w:rsid w:val="007A0BD1"/>
    <w:rsid w:val="007A16D4"/>
    <w:rsid w:val="007A2064"/>
    <w:rsid w:val="007A2462"/>
    <w:rsid w:val="007A2621"/>
    <w:rsid w:val="007A323B"/>
    <w:rsid w:val="007A3401"/>
    <w:rsid w:val="007A393B"/>
    <w:rsid w:val="007A4535"/>
    <w:rsid w:val="007A5528"/>
    <w:rsid w:val="007A5B0B"/>
    <w:rsid w:val="007A5E77"/>
    <w:rsid w:val="007A63D0"/>
    <w:rsid w:val="007A66A5"/>
    <w:rsid w:val="007A66DF"/>
    <w:rsid w:val="007A6809"/>
    <w:rsid w:val="007A6AC6"/>
    <w:rsid w:val="007A6B41"/>
    <w:rsid w:val="007A72FB"/>
    <w:rsid w:val="007AD105"/>
    <w:rsid w:val="007B008B"/>
    <w:rsid w:val="007B0C6C"/>
    <w:rsid w:val="007B0D5D"/>
    <w:rsid w:val="007B0DE3"/>
    <w:rsid w:val="007B1256"/>
    <w:rsid w:val="007B27D2"/>
    <w:rsid w:val="007B2A7E"/>
    <w:rsid w:val="007B2D97"/>
    <w:rsid w:val="007B2EAC"/>
    <w:rsid w:val="007B4EF8"/>
    <w:rsid w:val="007B5195"/>
    <w:rsid w:val="007B58FA"/>
    <w:rsid w:val="007B5F94"/>
    <w:rsid w:val="007B62FA"/>
    <w:rsid w:val="007B63B7"/>
    <w:rsid w:val="007B74D3"/>
    <w:rsid w:val="007B7F60"/>
    <w:rsid w:val="007C01B6"/>
    <w:rsid w:val="007C1173"/>
    <w:rsid w:val="007C118E"/>
    <w:rsid w:val="007C11AF"/>
    <w:rsid w:val="007C18C2"/>
    <w:rsid w:val="007C1E41"/>
    <w:rsid w:val="007C2576"/>
    <w:rsid w:val="007C259A"/>
    <w:rsid w:val="007C25B0"/>
    <w:rsid w:val="007C2C8F"/>
    <w:rsid w:val="007C2EFF"/>
    <w:rsid w:val="007C3016"/>
    <w:rsid w:val="007C4CB8"/>
    <w:rsid w:val="007C4D10"/>
    <w:rsid w:val="007C4E56"/>
    <w:rsid w:val="007C4E80"/>
    <w:rsid w:val="007C54FC"/>
    <w:rsid w:val="007C598A"/>
    <w:rsid w:val="007C599A"/>
    <w:rsid w:val="007C5A4E"/>
    <w:rsid w:val="007C5ADC"/>
    <w:rsid w:val="007C6D0C"/>
    <w:rsid w:val="007C6E00"/>
    <w:rsid w:val="007C72A8"/>
    <w:rsid w:val="007D0151"/>
    <w:rsid w:val="007D02D9"/>
    <w:rsid w:val="007D0E55"/>
    <w:rsid w:val="007D131B"/>
    <w:rsid w:val="007D16AA"/>
    <w:rsid w:val="007D1ABE"/>
    <w:rsid w:val="007D2289"/>
    <w:rsid w:val="007D2343"/>
    <w:rsid w:val="007D2838"/>
    <w:rsid w:val="007D2899"/>
    <w:rsid w:val="007D2A83"/>
    <w:rsid w:val="007D42D1"/>
    <w:rsid w:val="007D45F3"/>
    <w:rsid w:val="007D47CD"/>
    <w:rsid w:val="007D691E"/>
    <w:rsid w:val="007D699E"/>
    <w:rsid w:val="007D6CE6"/>
    <w:rsid w:val="007E0E60"/>
    <w:rsid w:val="007E1193"/>
    <w:rsid w:val="007E11C3"/>
    <w:rsid w:val="007E1275"/>
    <w:rsid w:val="007E211F"/>
    <w:rsid w:val="007E2178"/>
    <w:rsid w:val="007E2684"/>
    <w:rsid w:val="007E26F3"/>
    <w:rsid w:val="007E30BF"/>
    <w:rsid w:val="007E32D9"/>
    <w:rsid w:val="007E3565"/>
    <w:rsid w:val="007E45D6"/>
    <w:rsid w:val="007E48E0"/>
    <w:rsid w:val="007E55F4"/>
    <w:rsid w:val="007E57E8"/>
    <w:rsid w:val="007E5B8D"/>
    <w:rsid w:val="007E6511"/>
    <w:rsid w:val="007E74E4"/>
    <w:rsid w:val="007F047B"/>
    <w:rsid w:val="007F0B26"/>
    <w:rsid w:val="007F1496"/>
    <w:rsid w:val="007F275A"/>
    <w:rsid w:val="007F430D"/>
    <w:rsid w:val="007F4379"/>
    <w:rsid w:val="007F51CC"/>
    <w:rsid w:val="007F5F94"/>
    <w:rsid w:val="007F6545"/>
    <w:rsid w:val="007F78FE"/>
    <w:rsid w:val="007F7987"/>
    <w:rsid w:val="008000EE"/>
    <w:rsid w:val="00800130"/>
    <w:rsid w:val="0080055A"/>
    <w:rsid w:val="008005EE"/>
    <w:rsid w:val="008009E5"/>
    <w:rsid w:val="008017C0"/>
    <w:rsid w:val="00801901"/>
    <w:rsid w:val="00801B67"/>
    <w:rsid w:val="00801D20"/>
    <w:rsid w:val="00801D46"/>
    <w:rsid w:val="00802187"/>
    <w:rsid w:val="008027CA"/>
    <w:rsid w:val="0080287C"/>
    <w:rsid w:val="00802D8B"/>
    <w:rsid w:val="00803BB2"/>
    <w:rsid w:val="00804280"/>
    <w:rsid w:val="00804AB6"/>
    <w:rsid w:val="0080631C"/>
    <w:rsid w:val="00806522"/>
    <w:rsid w:val="0080668D"/>
    <w:rsid w:val="00806D18"/>
    <w:rsid w:val="008070E2"/>
    <w:rsid w:val="0080737A"/>
    <w:rsid w:val="008077EA"/>
    <w:rsid w:val="00807B5C"/>
    <w:rsid w:val="00807BD8"/>
    <w:rsid w:val="0081005D"/>
    <w:rsid w:val="00810344"/>
    <w:rsid w:val="0081040C"/>
    <w:rsid w:val="008112DA"/>
    <w:rsid w:val="0081137E"/>
    <w:rsid w:val="008120F8"/>
    <w:rsid w:val="008123F1"/>
    <w:rsid w:val="00812434"/>
    <w:rsid w:val="008125C7"/>
    <w:rsid w:val="00812701"/>
    <w:rsid w:val="008137AD"/>
    <w:rsid w:val="00813CA4"/>
    <w:rsid w:val="00813F05"/>
    <w:rsid w:val="00814232"/>
    <w:rsid w:val="008144EA"/>
    <w:rsid w:val="00814834"/>
    <w:rsid w:val="00814986"/>
    <w:rsid w:val="00814C7E"/>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3C5F"/>
    <w:rsid w:val="0082472F"/>
    <w:rsid w:val="008247BF"/>
    <w:rsid w:val="00824D2A"/>
    <w:rsid w:val="00825A26"/>
    <w:rsid w:val="008269C8"/>
    <w:rsid w:val="008279F6"/>
    <w:rsid w:val="00827F68"/>
    <w:rsid w:val="00830153"/>
    <w:rsid w:val="008310D9"/>
    <w:rsid w:val="008318A3"/>
    <w:rsid w:val="0083247C"/>
    <w:rsid w:val="00832753"/>
    <w:rsid w:val="00832FB9"/>
    <w:rsid w:val="008340D7"/>
    <w:rsid w:val="008344B2"/>
    <w:rsid w:val="00834639"/>
    <w:rsid w:val="00835FD5"/>
    <w:rsid w:val="00836088"/>
    <w:rsid w:val="00836642"/>
    <w:rsid w:val="00836C03"/>
    <w:rsid w:val="0083731E"/>
    <w:rsid w:val="00837AA5"/>
    <w:rsid w:val="00837E4E"/>
    <w:rsid w:val="0084009E"/>
    <w:rsid w:val="008403C1"/>
    <w:rsid w:val="0084078A"/>
    <w:rsid w:val="00841439"/>
    <w:rsid w:val="00841619"/>
    <w:rsid w:val="0084182C"/>
    <w:rsid w:val="00841FAC"/>
    <w:rsid w:val="00842010"/>
    <w:rsid w:val="00842ABD"/>
    <w:rsid w:val="0084318E"/>
    <w:rsid w:val="008436A4"/>
    <w:rsid w:val="0084379E"/>
    <w:rsid w:val="00843EB7"/>
    <w:rsid w:val="00844161"/>
    <w:rsid w:val="00846038"/>
    <w:rsid w:val="008461FF"/>
    <w:rsid w:val="00846244"/>
    <w:rsid w:val="0084627F"/>
    <w:rsid w:val="008464DF"/>
    <w:rsid w:val="00846A26"/>
    <w:rsid w:val="0084784D"/>
    <w:rsid w:val="00847A29"/>
    <w:rsid w:val="00847CEE"/>
    <w:rsid w:val="00847D54"/>
    <w:rsid w:val="00847D73"/>
    <w:rsid w:val="00850300"/>
    <w:rsid w:val="0085055E"/>
    <w:rsid w:val="008505D7"/>
    <w:rsid w:val="008509C9"/>
    <w:rsid w:val="00850D45"/>
    <w:rsid w:val="00852E67"/>
    <w:rsid w:val="008538D0"/>
    <w:rsid w:val="00853B27"/>
    <w:rsid w:val="0085400A"/>
    <w:rsid w:val="0085443D"/>
    <w:rsid w:val="008558D5"/>
    <w:rsid w:val="008562A0"/>
    <w:rsid w:val="00856531"/>
    <w:rsid w:val="0085660A"/>
    <w:rsid w:val="00856F47"/>
    <w:rsid w:val="00856FF7"/>
    <w:rsid w:val="0085743F"/>
    <w:rsid w:val="008575E6"/>
    <w:rsid w:val="0085775F"/>
    <w:rsid w:val="00857AA3"/>
    <w:rsid w:val="00857D43"/>
    <w:rsid w:val="00861647"/>
    <w:rsid w:val="00861728"/>
    <w:rsid w:val="00861DD3"/>
    <w:rsid w:val="00861F77"/>
    <w:rsid w:val="00862075"/>
    <w:rsid w:val="00862DE0"/>
    <w:rsid w:val="00862EE1"/>
    <w:rsid w:val="008632C0"/>
    <w:rsid w:val="00864C77"/>
    <w:rsid w:val="00865A8B"/>
    <w:rsid w:val="00865B97"/>
    <w:rsid w:val="0086772C"/>
    <w:rsid w:val="008679C9"/>
    <w:rsid w:val="00870A26"/>
    <w:rsid w:val="00870EAF"/>
    <w:rsid w:val="00871CE9"/>
    <w:rsid w:val="00872542"/>
    <w:rsid w:val="00872994"/>
    <w:rsid w:val="00872D22"/>
    <w:rsid w:val="00874DFD"/>
    <w:rsid w:val="00875013"/>
    <w:rsid w:val="0087541C"/>
    <w:rsid w:val="008760A4"/>
    <w:rsid w:val="00876297"/>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5EC"/>
    <w:rsid w:val="00884952"/>
    <w:rsid w:val="00884C9A"/>
    <w:rsid w:val="00885C1D"/>
    <w:rsid w:val="00885CB4"/>
    <w:rsid w:val="00886205"/>
    <w:rsid w:val="008863FC"/>
    <w:rsid w:val="00886758"/>
    <w:rsid w:val="008870F0"/>
    <w:rsid w:val="00887156"/>
    <w:rsid w:val="0088723B"/>
    <w:rsid w:val="0089141C"/>
    <w:rsid w:val="00891497"/>
    <w:rsid w:val="008915DE"/>
    <w:rsid w:val="00891718"/>
    <w:rsid w:val="00891E17"/>
    <w:rsid w:val="00892DDB"/>
    <w:rsid w:val="00893664"/>
    <w:rsid w:val="0089367F"/>
    <w:rsid w:val="0089466D"/>
    <w:rsid w:val="008951A8"/>
    <w:rsid w:val="00895F71"/>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46F"/>
    <w:rsid w:val="008A66D3"/>
    <w:rsid w:val="008A753F"/>
    <w:rsid w:val="008A7CAA"/>
    <w:rsid w:val="008A7D0D"/>
    <w:rsid w:val="008A7E55"/>
    <w:rsid w:val="008B00E3"/>
    <w:rsid w:val="008B0CEF"/>
    <w:rsid w:val="008B0D65"/>
    <w:rsid w:val="008B0F95"/>
    <w:rsid w:val="008B13DF"/>
    <w:rsid w:val="008B1C49"/>
    <w:rsid w:val="008B1ED0"/>
    <w:rsid w:val="008B2117"/>
    <w:rsid w:val="008B24A3"/>
    <w:rsid w:val="008B321E"/>
    <w:rsid w:val="008B3554"/>
    <w:rsid w:val="008B356B"/>
    <w:rsid w:val="008B3C72"/>
    <w:rsid w:val="008B3ED7"/>
    <w:rsid w:val="008B3F53"/>
    <w:rsid w:val="008B4376"/>
    <w:rsid w:val="008B4E9B"/>
    <w:rsid w:val="008B5ED3"/>
    <w:rsid w:val="008B61D8"/>
    <w:rsid w:val="008B64A6"/>
    <w:rsid w:val="008B6932"/>
    <w:rsid w:val="008B77F7"/>
    <w:rsid w:val="008B7B1D"/>
    <w:rsid w:val="008C004E"/>
    <w:rsid w:val="008C0215"/>
    <w:rsid w:val="008C10DA"/>
    <w:rsid w:val="008C12B2"/>
    <w:rsid w:val="008C23A2"/>
    <w:rsid w:val="008C2E94"/>
    <w:rsid w:val="008C333F"/>
    <w:rsid w:val="008C3ACC"/>
    <w:rsid w:val="008C4586"/>
    <w:rsid w:val="008C47D7"/>
    <w:rsid w:val="008C5B9A"/>
    <w:rsid w:val="008C6880"/>
    <w:rsid w:val="008C7629"/>
    <w:rsid w:val="008C7F01"/>
    <w:rsid w:val="008D05D9"/>
    <w:rsid w:val="008D0DFF"/>
    <w:rsid w:val="008D1A54"/>
    <w:rsid w:val="008D1CB9"/>
    <w:rsid w:val="008D207A"/>
    <w:rsid w:val="008D23C6"/>
    <w:rsid w:val="008D3499"/>
    <w:rsid w:val="008D3567"/>
    <w:rsid w:val="008D3952"/>
    <w:rsid w:val="008D3AAB"/>
    <w:rsid w:val="008D3F73"/>
    <w:rsid w:val="008D59F7"/>
    <w:rsid w:val="008D5A2D"/>
    <w:rsid w:val="008D7109"/>
    <w:rsid w:val="008D73CB"/>
    <w:rsid w:val="008D8E5B"/>
    <w:rsid w:val="008E00C9"/>
    <w:rsid w:val="008E0739"/>
    <w:rsid w:val="008E1130"/>
    <w:rsid w:val="008E15E6"/>
    <w:rsid w:val="008E2080"/>
    <w:rsid w:val="008E25C7"/>
    <w:rsid w:val="008E2C29"/>
    <w:rsid w:val="008E2DC5"/>
    <w:rsid w:val="008E3494"/>
    <w:rsid w:val="008E3533"/>
    <w:rsid w:val="008E3C5C"/>
    <w:rsid w:val="008E44C5"/>
    <w:rsid w:val="008E5C4F"/>
    <w:rsid w:val="008E742E"/>
    <w:rsid w:val="008E74C4"/>
    <w:rsid w:val="008F009E"/>
    <w:rsid w:val="008F0338"/>
    <w:rsid w:val="008F05D8"/>
    <w:rsid w:val="008F06EB"/>
    <w:rsid w:val="008F088C"/>
    <w:rsid w:val="008F0C31"/>
    <w:rsid w:val="008F0EFE"/>
    <w:rsid w:val="008F1ACD"/>
    <w:rsid w:val="008F2E34"/>
    <w:rsid w:val="008F2E41"/>
    <w:rsid w:val="008F33AA"/>
    <w:rsid w:val="008F37F8"/>
    <w:rsid w:val="008F38FD"/>
    <w:rsid w:val="008F455D"/>
    <w:rsid w:val="008F4C46"/>
    <w:rsid w:val="008F4EFB"/>
    <w:rsid w:val="008F532F"/>
    <w:rsid w:val="008F5EA6"/>
    <w:rsid w:val="008F6101"/>
    <w:rsid w:val="008F6897"/>
    <w:rsid w:val="009005EE"/>
    <w:rsid w:val="00900663"/>
    <w:rsid w:val="0090174D"/>
    <w:rsid w:val="00901FDE"/>
    <w:rsid w:val="009022C0"/>
    <w:rsid w:val="0090320D"/>
    <w:rsid w:val="00903D25"/>
    <w:rsid w:val="00903EC0"/>
    <w:rsid w:val="009042DC"/>
    <w:rsid w:val="009042F2"/>
    <w:rsid w:val="00904CAB"/>
    <w:rsid w:val="0090542C"/>
    <w:rsid w:val="00905468"/>
    <w:rsid w:val="00905AB5"/>
    <w:rsid w:val="0090617D"/>
    <w:rsid w:val="00906591"/>
    <w:rsid w:val="00906862"/>
    <w:rsid w:val="00906EB7"/>
    <w:rsid w:val="0090797F"/>
    <w:rsid w:val="00907CFC"/>
    <w:rsid w:val="00907DF9"/>
    <w:rsid w:val="009106FF"/>
    <w:rsid w:val="00910802"/>
    <w:rsid w:val="00910BAF"/>
    <w:rsid w:val="00911040"/>
    <w:rsid w:val="0091152E"/>
    <w:rsid w:val="00912095"/>
    <w:rsid w:val="00912569"/>
    <w:rsid w:val="009131FD"/>
    <w:rsid w:val="009136DA"/>
    <w:rsid w:val="00913FF8"/>
    <w:rsid w:val="0091417E"/>
    <w:rsid w:val="00914799"/>
    <w:rsid w:val="00914A30"/>
    <w:rsid w:val="00914A3A"/>
    <w:rsid w:val="009159CA"/>
    <w:rsid w:val="00915DBF"/>
    <w:rsid w:val="009162F4"/>
    <w:rsid w:val="0091650A"/>
    <w:rsid w:val="00917B84"/>
    <w:rsid w:val="009200ED"/>
    <w:rsid w:val="009201E7"/>
    <w:rsid w:val="00920205"/>
    <w:rsid w:val="009205FA"/>
    <w:rsid w:val="00920CA7"/>
    <w:rsid w:val="009212FA"/>
    <w:rsid w:val="00922063"/>
    <w:rsid w:val="00922363"/>
    <w:rsid w:val="009224E7"/>
    <w:rsid w:val="0092276F"/>
    <w:rsid w:val="00922A48"/>
    <w:rsid w:val="00922DE5"/>
    <w:rsid w:val="00922F1E"/>
    <w:rsid w:val="00923475"/>
    <w:rsid w:val="00923C16"/>
    <w:rsid w:val="00923C9E"/>
    <w:rsid w:val="0092405A"/>
    <w:rsid w:val="0092457F"/>
    <w:rsid w:val="0092607C"/>
    <w:rsid w:val="0092631C"/>
    <w:rsid w:val="00926EC6"/>
    <w:rsid w:val="009275F0"/>
    <w:rsid w:val="0093022F"/>
    <w:rsid w:val="00930579"/>
    <w:rsid w:val="009307BC"/>
    <w:rsid w:val="00931272"/>
    <w:rsid w:val="0093144C"/>
    <w:rsid w:val="009314C8"/>
    <w:rsid w:val="0093196F"/>
    <w:rsid w:val="00932EE6"/>
    <w:rsid w:val="00932F38"/>
    <w:rsid w:val="009339EC"/>
    <w:rsid w:val="009340B4"/>
    <w:rsid w:val="0093435C"/>
    <w:rsid w:val="00934D43"/>
    <w:rsid w:val="00934F4C"/>
    <w:rsid w:val="00935285"/>
    <w:rsid w:val="009355B9"/>
    <w:rsid w:val="00936241"/>
    <w:rsid w:val="00936A90"/>
    <w:rsid w:val="0093763B"/>
    <w:rsid w:val="00940474"/>
    <w:rsid w:val="009407FC"/>
    <w:rsid w:val="00940CCA"/>
    <w:rsid w:val="00940E8F"/>
    <w:rsid w:val="00941429"/>
    <w:rsid w:val="009416AD"/>
    <w:rsid w:val="009417D0"/>
    <w:rsid w:val="009428CB"/>
    <w:rsid w:val="00942EB5"/>
    <w:rsid w:val="0094443D"/>
    <w:rsid w:val="0094506E"/>
    <w:rsid w:val="0094543B"/>
    <w:rsid w:val="00945494"/>
    <w:rsid w:val="00945C88"/>
    <w:rsid w:val="00945FF1"/>
    <w:rsid w:val="009461BC"/>
    <w:rsid w:val="009462C0"/>
    <w:rsid w:val="009466C0"/>
    <w:rsid w:val="009470D1"/>
    <w:rsid w:val="009476BF"/>
    <w:rsid w:val="00947739"/>
    <w:rsid w:val="00947774"/>
    <w:rsid w:val="00947CE3"/>
    <w:rsid w:val="009500E2"/>
    <w:rsid w:val="00950813"/>
    <w:rsid w:val="00950C12"/>
    <w:rsid w:val="0095192B"/>
    <w:rsid w:val="009526C6"/>
    <w:rsid w:val="009536E5"/>
    <w:rsid w:val="00953893"/>
    <w:rsid w:val="00953D0E"/>
    <w:rsid w:val="00953EA3"/>
    <w:rsid w:val="00953EA9"/>
    <w:rsid w:val="00954892"/>
    <w:rsid w:val="00954F65"/>
    <w:rsid w:val="009556B3"/>
    <w:rsid w:val="0095630B"/>
    <w:rsid w:val="00956A61"/>
    <w:rsid w:val="00956D4E"/>
    <w:rsid w:val="00956EAC"/>
    <w:rsid w:val="00956EBB"/>
    <w:rsid w:val="009609EC"/>
    <w:rsid w:val="00960B59"/>
    <w:rsid w:val="00960BC2"/>
    <w:rsid w:val="00960C08"/>
    <w:rsid w:val="00960C30"/>
    <w:rsid w:val="00960DF0"/>
    <w:rsid w:val="009614BD"/>
    <w:rsid w:val="009617D4"/>
    <w:rsid w:val="00961FE2"/>
    <w:rsid w:val="0096288D"/>
    <w:rsid w:val="00963749"/>
    <w:rsid w:val="00964255"/>
    <w:rsid w:val="00964583"/>
    <w:rsid w:val="00965077"/>
    <w:rsid w:val="009657FE"/>
    <w:rsid w:val="00965DC9"/>
    <w:rsid w:val="00967F78"/>
    <w:rsid w:val="00970040"/>
    <w:rsid w:val="00970BDC"/>
    <w:rsid w:val="00970CE1"/>
    <w:rsid w:val="00971090"/>
    <w:rsid w:val="00971980"/>
    <w:rsid w:val="00971DBA"/>
    <w:rsid w:val="00971F5E"/>
    <w:rsid w:val="00972636"/>
    <w:rsid w:val="00972BB6"/>
    <w:rsid w:val="00972C51"/>
    <w:rsid w:val="00973219"/>
    <w:rsid w:val="009743E2"/>
    <w:rsid w:val="00974B5A"/>
    <w:rsid w:val="00974EDB"/>
    <w:rsid w:val="00975224"/>
    <w:rsid w:val="009752F3"/>
    <w:rsid w:val="009756A6"/>
    <w:rsid w:val="009757F9"/>
    <w:rsid w:val="00975898"/>
    <w:rsid w:val="00975F4B"/>
    <w:rsid w:val="00975FB6"/>
    <w:rsid w:val="009764F9"/>
    <w:rsid w:val="009769C3"/>
    <w:rsid w:val="00976DAF"/>
    <w:rsid w:val="009771CE"/>
    <w:rsid w:val="00977569"/>
    <w:rsid w:val="00977B7E"/>
    <w:rsid w:val="00977BBB"/>
    <w:rsid w:val="00977F3A"/>
    <w:rsid w:val="0098023D"/>
    <w:rsid w:val="00980781"/>
    <w:rsid w:val="00980BA9"/>
    <w:rsid w:val="00980BE4"/>
    <w:rsid w:val="00980BF8"/>
    <w:rsid w:val="00981111"/>
    <w:rsid w:val="00981513"/>
    <w:rsid w:val="009818F6"/>
    <w:rsid w:val="0098211B"/>
    <w:rsid w:val="0098216F"/>
    <w:rsid w:val="00982603"/>
    <w:rsid w:val="00982D8D"/>
    <w:rsid w:val="009831CB"/>
    <w:rsid w:val="0098323E"/>
    <w:rsid w:val="009833C7"/>
    <w:rsid w:val="009833FD"/>
    <w:rsid w:val="00983671"/>
    <w:rsid w:val="00983EAA"/>
    <w:rsid w:val="00984CA4"/>
    <w:rsid w:val="00985321"/>
    <w:rsid w:val="00985A49"/>
    <w:rsid w:val="00985C26"/>
    <w:rsid w:val="009860C0"/>
    <w:rsid w:val="009863C3"/>
    <w:rsid w:val="00986429"/>
    <w:rsid w:val="0098654C"/>
    <w:rsid w:val="009865A6"/>
    <w:rsid w:val="0098680C"/>
    <w:rsid w:val="00986FE0"/>
    <w:rsid w:val="0098706A"/>
    <w:rsid w:val="0098716E"/>
    <w:rsid w:val="00987432"/>
    <w:rsid w:val="00987DA6"/>
    <w:rsid w:val="0099002D"/>
    <w:rsid w:val="00991607"/>
    <w:rsid w:val="00992414"/>
    <w:rsid w:val="00992658"/>
    <w:rsid w:val="00992913"/>
    <w:rsid w:val="00993E0F"/>
    <w:rsid w:val="0099502F"/>
    <w:rsid w:val="00995E44"/>
    <w:rsid w:val="009969CA"/>
    <w:rsid w:val="0099731F"/>
    <w:rsid w:val="0099797E"/>
    <w:rsid w:val="009A0750"/>
    <w:rsid w:val="009A17D7"/>
    <w:rsid w:val="009A2A54"/>
    <w:rsid w:val="009A393D"/>
    <w:rsid w:val="009A3970"/>
    <w:rsid w:val="009A3C45"/>
    <w:rsid w:val="009A4651"/>
    <w:rsid w:val="009A49A2"/>
    <w:rsid w:val="009A4D02"/>
    <w:rsid w:val="009A5AFC"/>
    <w:rsid w:val="009A706C"/>
    <w:rsid w:val="009A7566"/>
    <w:rsid w:val="009B0165"/>
    <w:rsid w:val="009B15FC"/>
    <w:rsid w:val="009B17EC"/>
    <w:rsid w:val="009B1DA4"/>
    <w:rsid w:val="009B20AB"/>
    <w:rsid w:val="009B2125"/>
    <w:rsid w:val="009B2851"/>
    <w:rsid w:val="009B2DD8"/>
    <w:rsid w:val="009B44D3"/>
    <w:rsid w:val="009B45EB"/>
    <w:rsid w:val="009B4B74"/>
    <w:rsid w:val="009B4EFE"/>
    <w:rsid w:val="009B5C00"/>
    <w:rsid w:val="009B7262"/>
    <w:rsid w:val="009B73DC"/>
    <w:rsid w:val="009B7C01"/>
    <w:rsid w:val="009BC460"/>
    <w:rsid w:val="009C04FC"/>
    <w:rsid w:val="009C0B50"/>
    <w:rsid w:val="009C1563"/>
    <w:rsid w:val="009C1C1B"/>
    <w:rsid w:val="009C20D2"/>
    <w:rsid w:val="009C22CD"/>
    <w:rsid w:val="009C266C"/>
    <w:rsid w:val="009C2D78"/>
    <w:rsid w:val="009C2E58"/>
    <w:rsid w:val="009C35FC"/>
    <w:rsid w:val="009C3935"/>
    <w:rsid w:val="009C3B1D"/>
    <w:rsid w:val="009C3E3D"/>
    <w:rsid w:val="009C412C"/>
    <w:rsid w:val="009C4339"/>
    <w:rsid w:val="009C46D2"/>
    <w:rsid w:val="009C4F21"/>
    <w:rsid w:val="009C591E"/>
    <w:rsid w:val="009C5C71"/>
    <w:rsid w:val="009C5DCE"/>
    <w:rsid w:val="009C611F"/>
    <w:rsid w:val="009C669D"/>
    <w:rsid w:val="009C67FD"/>
    <w:rsid w:val="009C6DFC"/>
    <w:rsid w:val="009C70E2"/>
    <w:rsid w:val="009C7369"/>
    <w:rsid w:val="009C75C0"/>
    <w:rsid w:val="009C760D"/>
    <w:rsid w:val="009C769F"/>
    <w:rsid w:val="009C77B5"/>
    <w:rsid w:val="009C7F7C"/>
    <w:rsid w:val="009D013B"/>
    <w:rsid w:val="009D05A5"/>
    <w:rsid w:val="009D09E5"/>
    <w:rsid w:val="009D0BC8"/>
    <w:rsid w:val="009D1412"/>
    <w:rsid w:val="009D1BBD"/>
    <w:rsid w:val="009D27D6"/>
    <w:rsid w:val="009D2856"/>
    <w:rsid w:val="009D28AF"/>
    <w:rsid w:val="009D2D1C"/>
    <w:rsid w:val="009D3BD8"/>
    <w:rsid w:val="009D3E19"/>
    <w:rsid w:val="009D4C2C"/>
    <w:rsid w:val="009D4D1A"/>
    <w:rsid w:val="009D518E"/>
    <w:rsid w:val="009D5745"/>
    <w:rsid w:val="009D5DA2"/>
    <w:rsid w:val="009D62AC"/>
    <w:rsid w:val="009D7624"/>
    <w:rsid w:val="009D780D"/>
    <w:rsid w:val="009E083B"/>
    <w:rsid w:val="009E09BD"/>
    <w:rsid w:val="009E14DF"/>
    <w:rsid w:val="009E192A"/>
    <w:rsid w:val="009E1C8C"/>
    <w:rsid w:val="009E2636"/>
    <w:rsid w:val="009E27F4"/>
    <w:rsid w:val="009E2955"/>
    <w:rsid w:val="009E2AAF"/>
    <w:rsid w:val="009E389D"/>
    <w:rsid w:val="009E40AF"/>
    <w:rsid w:val="009E429A"/>
    <w:rsid w:val="009E42CF"/>
    <w:rsid w:val="009E43A5"/>
    <w:rsid w:val="009E45C4"/>
    <w:rsid w:val="009E4830"/>
    <w:rsid w:val="009E48F6"/>
    <w:rsid w:val="009E4C74"/>
    <w:rsid w:val="009E5283"/>
    <w:rsid w:val="009E5FE9"/>
    <w:rsid w:val="009E7498"/>
    <w:rsid w:val="009F0487"/>
    <w:rsid w:val="009F1E72"/>
    <w:rsid w:val="009F21E6"/>
    <w:rsid w:val="009F230A"/>
    <w:rsid w:val="009F2492"/>
    <w:rsid w:val="009F29C8"/>
    <w:rsid w:val="009F36F2"/>
    <w:rsid w:val="009F4335"/>
    <w:rsid w:val="009F48F8"/>
    <w:rsid w:val="009F59B4"/>
    <w:rsid w:val="009F5D82"/>
    <w:rsid w:val="009F603A"/>
    <w:rsid w:val="009F6649"/>
    <w:rsid w:val="009F6745"/>
    <w:rsid w:val="009F7216"/>
    <w:rsid w:val="009F7497"/>
    <w:rsid w:val="009F762B"/>
    <w:rsid w:val="009F76F4"/>
    <w:rsid w:val="009F795D"/>
    <w:rsid w:val="009F7CD0"/>
    <w:rsid w:val="00A00224"/>
    <w:rsid w:val="00A00386"/>
    <w:rsid w:val="00A00DD6"/>
    <w:rsid w:val="00A00E73"/>
    <w:rsid w:val="00A01752"/>
    <w:rsid w:val="00A020CA"/>
    <w:rsid w:val="00A027AF"/>
    <w:rsid w:val="00A02815"/>
    <w:rsid w:val="00A02F60"/>
    <w:rsid w:val="00A03240"/>
    <w:rsid w:val="00A0365B"/>
    <w:rsid w:val="00A038E7"/>
    <w:rsid w:val="00A04AB4"/>
    <w:rsid w:val="00A061EC"/>
    <w:rsid w:val="00A0685D"/>
    <w:rsid w:val="00A06EF3"/>
    <w:rsid w:val="00A0728D"/>
    <w:rsid w:val="00A07360"/>
    <w:rsid w:val="00A1023C"/>
    <w:rsid w:val="00A10664"/>
    <w:rsid w:val="00A10771"/>
    <w:rsid w:val="00A10BB9"/>
    <w:rsid w:val="00A10D63"/>
    <w:rsid w:val="00A11EF5"/>
    <w:rsid w:val="00A1238E"/>
    <w:rsid w:val="00A12D40"/>
    <w:rsid w:val="00A13382"/>
    <w:rsid w:val="00A135F9"/>
    <w:rsid w:val="00A13D4D"/>
    <w:rsid w:val="00A14118"/>
    <w:rsid w:val="00A14E3E"/>
    <w:rsid w:val="00A15A19"/>
    <w:rsid w:val="00A15D03"/>
    <w:rsid w:val="00A15FFD"/>
    <w:rsid w:val="00A16647"/>
    <w:rsid w:val="00A16AE1"/>
    <w:rsid w:val="00A1737C"/>
    <w:rsid w:val="00A179C1"/>
    <w:rsid w:val="00A2046F"/>
    <w:rsid w:val="00A20D92"/>
    <w:rsid w:val="00A21057"/>
    <w:rsid w:val="00A2169B"/>
    <w:rsid w:val="00A21BE5"/>
    <w:rsid w:val="00A21EEF"/>
    <w:rsid w:val="00A22376"/>
    <w:rsid w:val="00A2240D"/>
    <w:rsid w:val="00A227A2"/>
    <w:rsid w:val="00A22D92"/>
    <w:rsid w:val="00A2344D"/>
    <w:rsid w:val="00A235BD"/>
    <w:rsid w:val="00A23D27"/>
    <w:rsid w:val="00A23D86"/>
    <w:rsid w:val="00A23DCC"/>
    <w:rsid w:val="00A23EB5"/>
    <w:rsid w:val="00A2445F"/>
    <w:rsid w:val="00A24673"/>
    <w:rsid w:val="00A25556"/>
    <w:rsid w:val="00A25B5B"/>
    <w:rsid w:val="00A262F3"/>
    <w:rsid w:val="00A26452"/>
    <w:rsid w:val="00A26B2B"/>
    <w:rsid w:val="00A26BBA"/>
    <w:rsid w:val="00A2732D"/>
    <w:rsid w:val="00A278FB"/>
    <w:rsid w:val="00A2794D"/>
    <w:rsid w:val="00A27A6E"/>
    <w:rsid w:val="00A27EF2"/>
    <w:rsid w:val="00A3037E"/>
    <w:rsid w:val="00A3069E"/>
    <w:rsid w:val="00A30ADB"/>
    <w:rsid w:val="00A310A7"/>
    <w:rsid w:val="00A31110"/>
    <w:rsid w:val="00A31ADD"/>
    <w:rsid w:val="00A321A2"/>
    <w:rsid w:val="00A33FCA"/>
    <w:rsid w:val="00A34DCF"/>
    <w:rsid w:val="00A3508E"/>
    <w:rsid w:val="00A364F4"/>
    <w:rsid w:val="00A36FC4"/>
    <w:rsid w:val="00A37D2E"/>
    <w:rsid w:val="00A40482"/>
    <w:rsid w:val="00A40A6D"/>
    <w:rsid w:val="00A410FB"/>
    <w:rsid w:val="00A41ABA"/>
    <w:rsid w:val="00A4245E"/>
    <w:rsid w:val="00A429AA"/>
    <w:rsid w:val="00A43127"/>
    <w:rsid w:val="00A431F8"/>
    <w:rsid w:val="00A43200"/>
    <w:rsid w:val="00A44F91"/>
    <w:rsid w:val="00A45827"/>
    <w:rsid w:val="00A46EA3"/>
    <w:rsid w:val="00A46FB9"/>
    <w:rsid w:val="00A472F4"/>
    <w:rsid w:val="00A4745D"/>
    <w:rsid w:val="00A47DC5"/>
    <w:rsid w:val="00A5042A"/>
    <w:rsid w:val="00A50607"/>
    <w:rsid w:val="00A50898"/>
    <w:rsid w:val="00A5093A"/>
    <w:rsid w:val="00A50F80"/>
    <w:rsid w:val="00A51BFF"/>
    <w:rsid w:val="00A51D95"/>
    <w:rsid w:val="00A520E1"/>
    <w:rsid w:val="00A5226F"/>
    <w:rsid w:val="00A5242D"/>
    <w:rsid w:val="00A52B8A"/>
    <w:rsid w:val="00A52C37"/>
    <w:rsid w:val="00A52DD9"/>
    <w:rsid w:val="00A5339D"/>
    <w:rsid w:val="00A536FF"/>
    <w:rsid w:val="00A53754"/>
    <w:rsid w:val="00A5456E"/>
    <w:rsid w:val="00A54576"/>
    <w:rsid w:val="00A55123"/>
    <w:rsid w:val="00A55C0E"/>
    <w:rsid w:val="00A55E60"/>
    <w:rsid w:val="00A5606A"/>
    <w:rsid w:val="00A56DCF"/>
    <w:rsid w:val="00A57706"/>
    <w:rsid w:val="00A57C83"/>
    <w:rsid w:val="00A601CF"/>
    <w:rsid w:val="00A60E10"/>
    <w:rsid w:val="00A61BF2"/>
    <w:rsid w:val="00A61E45"/>
    <w:rsid w:val="00A623B0"/>
    <w:rsid w:val="00A624E9"/>
    <w:rsid w:val="00A6267D"/>
    <w:rsid w:val="00A632B9"/>
    <w:rsid w:val="00A63319"/>
    <w:rsid w:val="00A6367C"/>
    <w:rsid w:val="00A63EAA"/>
    <w:rsid w:val="00A65A23"/>
    <w:rsid w:val="00A660FB"/>
    <w:rsid w:val="00A66AEA"/>
    <w:rsid w:val="00A66AFB"/>
    <w:rsid w:val="00A66C74"/>
    <w:rsid w:val="00A6754A"/>
    <w:rsid w:val="00A67790"/>
    <w:rsid w:val="00A67A30"/>
    <w:rsid w:val="00A67F8B"/>
    <w:rsid w:val="00A704FC"/>
    <w:rsid w:val="00A70897"/>
    <w:rsid w:val="00A70A64"/>
    <w:rsid w:val="00A70CEC"/>
    <w:rsid w:val="00A71D26"/>
    <w:rsid w:val="00A71E21"/>
    <w:rsid w:val="00A722EA"/>
    <w:rsid w:val="00A728D6"/>
    <w:rsid w:val="00A73068"/>
    <w:rsid w:val="00A737B1"/>
    <w:rsid w:val="00A7399B"/>
    <w:rsid w:val="00A73ADE"/>
    <w:rsid w:val="00A73CC6"/>
    <w:rsid w:val="00A744ED"/>
    <w:rsid w:val="00A745F2"/>
    <w:rsid w:val="00A7519E"/>
    <w:rsid w:val="00A75EB3"/>
    <w:rsid w:val="00A764F1"/>
    <w:rsid w:val="00A76A36"/>
    <w:rsid w:val="00A76A83"/>
    <w:rsid w:val="00A803CF"/>
    <w:rsid w:val="00A811E8"/>
    <w:rsid w:val="00A8176A"/>
    <w:rsid w:val="00A81C4E"/>
    <w:rsid w:val="00A81C69"/>
    <w:rsid w:val="00A81FF7"/>
    <w:rsid w:val="00A828C9"/>
    <w:rsid w:val="00A82CA9"/>
    <w:rsid w:val="00A82F3F"/>
    <w:rsid w:val="00A83401"/>
    <w:rsid w:val="00A834BF"/>
    <w:rsid w:val="00A84FA3"/>
    <w:rsid w:val="00A86068"/>
    <w:rsid w:val="00A86750"/>
    <w:rsid w:val="00A87954"/>
    <w:rsid w:val="00A87BF0"/>
    <w:rsid w:val="00A903C8"/>
    <w:rsid w:val="00A91634"/>
    <w:rsid w:val="00A9236F"/>
    <w:rsid w:val="00A93EAF"/>
    <w:rsid w:val="00A941D4"/>
    <w:rsid w:val="00A944B1"/>
    <w:rsid w:val="00A94611"/>
    <w:rsid w:val="00A952EA"/>
    <w:rsid w:val="00A95518"/>
    <w:rsid w:val="00A958A5"/>
    <w:rsid w:val="00A95ED3"/>
    <w:rsid w:val="00A971F8"/>
    <w:rsid w:val="00A9739A"/>
    <w:rsid w:val="00A97617"/>
    <w:rsid w:val="00A97778"/>
    <w:rsid w:val="00A97B21"/>
    <w:rsid w:val="00AA00C5"/>
    <w:rsid w:val="00AA04D8"/>
    <w:rsid w:val="00AA11A2"/>
    <w:rsid w:val="00AA13BF"/>
    <w:rsid w:val="00AA145D"/>
    <w:rsid w:val="00AA1A94"/>
    <w:rsid w:val="00AA1CC0"/>
    <w:rsid w:val="00AA229C"/>
    <w:rsid w:val="00AA2A27"/>
    <w:rsid w:val="00AA3476"/>
    <w:rsid w:val="00AA397D"/>
    <w:rsid w:val="00AA490F"/>
    <w:rsid w:val="00AA4BAC"/>
    <w:rsid w:val="00AA4CA3"/>
    <w:rsid w:val="00AA4DBE"/>
    <w:rsid w:val="00AA5315"/>
    <w:rsid w:val="00AA539D"/>
    <w:rsid w:val="00AA5550"/>
    <w:rsid w:val="00AA5603"/>
    <w:rsid w:val="00AA62D5"/>
    <w:rsid w:val="00AA6FAB"/>
    <w:rsid w:val="00AB0F2B"/>
    <w:rsid w:val="00AB19DD"/>
    <w:rsid w:val="00AB1AAE"/>
    <w:rsid w:val="00AB1EE5"/>
    <w:rsid w:val="00AB1EFB"/>
    <w:rsid w:val="00AB21F9"/>
    <w:rsid w:val="00AB3909"/>
    <w:rsid w:val="00AB393C"/>
    <w:rsid w:val="00AB3BBE"/>
    <w:rsid w:val="00AB4143"/>
    <w:rsid w:val="00AB488E"/>
    <w:rsid w:val="00AB4A58"/>
    <w:rsid w:val="00AB617A"/>
    <w:rsid w:val="00AB6644"/>
    <w:rsid w:val="00AB6943"/>
    <w:rsid w:val="00AB69B7"/>
    <w:rsid w:val="00AB7948"/>
    <w:rsid w:val="00AC143B"/>
    <w:rsid w:val="00AC1807"/>
    <w:rsid w:val="00AC1C53"/>
    <w:rsid w:val="00AC1D9E"/>
    <w:rsid w:val="00AC22D8"/>
    <w:rsid w:val="00AC243C"/>
    <w:rsid w:val="00AC2C3C"/>
    <w:rsid w:val="00AC38E1"/>
    <w:rsid w:val="00AC3C05"/>
    <w:rsid w:val="00AC3F5A"/>
    <w:rsid w:val="00AC540F"/>
    <w:rsid w:val="00AC5532"/>
    <w:rsid w:val="00AC58B4"/>
    <w:rsid w:val="00AC5BDB"/>
    <w:rsid w:val="00AC6A59"/>
    <w:rsid w:val="00AC6C3A"/>
    <w:rsid w:val="00AC7012"/>
    <w:rsid w:val="00AC7471"/>
    <w:rsid w:val="00AC7C93"/>
    <w:rsid w:val="00AC7E61"/>
    <w:rsid w:val="00AD032F"/>
    <w:rsid w:val="00AD0767"/>
    <w:rsid w:val="00AD18BA"/>
    <w:rsid w:val="00AD209F"/>
    <w:rsid w:val="00AD2DF4"/>
    <w:rsid w:val="00AD3125"/>
    <w:rsid w:val="00AD3602"/>
    <w:rsid w:val="00AD37B7"/>
    <w:rsid w:val="00AD3BF6"/>
    <w:rsid w:val="00AD46EA"/>
    <w:rsid w:val="00AD4BB3"/>
    <w:rsid w:val="00AD4F75"/>
    <w:rsid w:val="00AD50AA"/>
    <w:rsid w:val="00AD555B"/>
    <w:rsid w:val="00AD602B"/>
    <w:rsid w:val="00AD68B8"/>
    <w:rsid w:val="00AD693F"/>
    <w:rsid w:val="00AD74D1"/>
    <w:rsid w:val="00AE0321"/>
    <w:rsid w:val="00AE0D65"/>
    <w:rsid w:val="00AE0E1B"/>
    <w:rsid w:val="00AE0EDD"/>
    <w:rsid w:val="00AE14D5"/>
    <w:rsid w:val="00AE16A0"/>
    <w:rsid w:val="00AE18D3"/>
    <w:rsid w:val="00AE193F"/>
    <w:rsid w:val="00AE1B57"/>
    <w:rsid w:val="00AE1BFE"/>
    <w:rsid w:val="00AE2ACF"/>
    <w:rsid w:val="00AE2DBB"/>
    <w:rsid w:val="00AE3C7B"/>
    <w:rsid w:val="00AE3EE8"/>
    <w:rsid w:val="00AE5086"/>
    <w:rsid w:val="00AE53FF"/>
    <w:rsid w:val="00AE5463"/>
    <w:rsid w:val="00AE560E"/>
    <w:rsid w:val="00AE5A9E"/>
    <w:rsid w:val="00AE5CBE"/>
    <w:rsid w:val="00AE60C6"/>
    <w:rsid w:val="00AE6F9E"/>
    <w:rsid w:val="00AE75E8"/>
    <w:rsid w:val="00AE7DB5"/>
    <w:rsid w:val="00AF0CB1"/>
    <w:rsid w:val="00AF2A89"/>
    <w:rsid w:val="00AF2FEC"/>
    <w:rsid w:val="00AF37CB"/>
    <w:rsid w:val="00AF4EB8"/>
    <w:rsid w:val="00AF52E7"/>
    <w:rsid w:val="00AF56DB"/>
    <w:rsid w:val="00AF5718"/>
    <w:rsid w:val="00AF5D37"/>
    <w:rsid w:val="00AF5D95"/>
    <w:rsid w:val="00AF6339"/>
    <w:rsid w:val="00AF66EB"/>
    <w:rsid w:val="00AF6CB1"/>
    <w:rsid w:val="00AF77DA"/>
    <w:rsid w:val="00AF7A7E"/>
    <w:rsid w:val="00AF7CF6"/>
    <w:rsid w:val="00B00098"/>
    <w:rsid w:val="00B0013E"/>
    <w:rsid w:val="00B003AA"/>
    <w:rsid w:val="00B00BB9"/>
    <w:rsid w:val="00B00C15"/>
    <w:rsid w:val="00B01117"/>
    <w:rsid w:val="00B01816"/>
    <w:rsid w:val="00B01C49"/>
    <w:rsid w:val="00B01FDD"/>
    <w:rsid w:val="00B023E6"/>
    <w:rsid w:val="00B0306C"/>
    <w:rsid w:val="00B04483"/>
    <w:rsid w:val="00B044CF"/>
    <w:rsid w:val="00B048D4"/>
    <w:rsid w:val="00B04EC5"/>
    <w:rsid w:val="00B05290"/>
    <w:rsid w:val="00B05F1C"/>
    <w:rsid w:val="00B0637D"/>
    <w:rsid w:val="00B06921"/>
    <w:rsid w:val="00B06B40"/>
    <w:rsid w:val="00B07386"/>
    <w:rsid w:val="00B0757A"/>
    <w:rsid w:val="00B075C2"/>
    <w:rsid w:val="00B07D3B"/>
    <w:rsid w:val="00B101CB"/>
    <w:rsid w:val="00B10832"/>
    <w:rsid w:val="00B128D7"/>
    <w:rsid w:val="00B12D6A"/>
    <w:rsid w:val="00B131E7"/>
    <w:rsid w:val="00B13631"/>
    <w:rsid w:val="00B14092"/>
    <w:rsid w:val="00B14208"/>
    <w:rsid w:val="00B14745"/>
    <w:rsid w:val="00B14828"/>
    <w:rsid w:val="00B14D16"/>
    <w:rsid w:val="00B1576E"/>
    <w:rsid w:val="00B163CA"/>
    <w:rsid w:val="00B165FB"/>
    <w:rsid w:val="00B2023A"/>
    <w:rsid w:val="00B2068B"/>
    <w:rsid w:val="00B20802"/>
    <w:rsid w:val="00B20AC8"/>
    <w:rsid w:val="00B20C4A"/>
    <w:rsid w:val="00B2122A"/>
    <w:rsid w:val="00B2152F"/>
    <w:rsid w:val="00B216A2"/>
    <w:rsid w:val="00B21856"/>
    <w:rsid w:val="00B21ECA"/>
    <w:rsid w:val="00B2200B"/>
    <w:rsid w:val="00B2257C"/>
    <w:rsid w:val="00B225FD"/>
    <w:rsid w:val="00B2267D"/>
    <w:rsid w:val="00B22E28"/>
    <w:rsid w:val="00B22FD9"/>
    <w:rsid w:val="00B23059"/>
    <w:rsid w:val="00B236A8"/>
    <w:rsid w:val="00B23BFE"/>
    <w:rsid w:val="00B24089"/>
    <w:rsid w:val="00B24E84"/>
    <w:rsid w:val="00B250F5"/>
    <w:rsid w:val="00B2560F"/>
    <w:rsid w:val="00B2595B"/>
    <w:rsid w:val="00B25B31"/>
    <w:rsid w:val="00B25D53"/>
    <w:rsid w:val="00B25F49"/>
    <w:rsid w:val="00B26CDA"/>
    <w:rsid w:val="00B274E7"/>
    <w:rsid w:val="00B27515"/>
    <w:rsid w:val="00B276BA"/>
    <w:rsid w:val="00B276C8"/>
    <w:rsid w:val="00B27991"/>
    <w:rsid w:val="00B279C6"/>
    <w:rsid w:val="00B27D77"/>
    <w:rsid w:val="00B30109"/>
    <w:rsid w:val="00B30764"/>
    <w:rsid w:val="00B30BB7"/>
    <w:rsid w:val="00B3136E"/>
    <w:rsid w:val="00B316EF"/>
    <w:rsid w:val="00B31997"/>
    <w:rsid w:val="00B32081"/>
    <w:rsid w:val="00B32368"/>
    <w:rsid w:val="00B324DA"/>
    <w:rsid w:val="00B32731"/>
    <w:rsid w:val="00B33396"/>
    <w:rsid w:val="00B336E5"/>
    <w:rsid w:val="00B338BB"/>
    <w:rsid w:val="00B33D01"/>
    <w:rsid w:val="00B33D34"/>
    <w:rsid w:val="00B33E0A"/>
    <w:rsid w:val="00B340A1"/>
    <w:rsid w:val="00B342D5"/>
    <w:rsid w:val="00B34585"/>
    <w:rsid w:val="00B352AE"/>
    <w:rsid w:val="00B35775"/>
    <w:rsid w:val="00B35B97"/>
    <w:rsid w:val="00B35BE7"/>
    <w:rsid w:val="00B35C4C"/>
    <w:rsid w:val="00B360DF"/>
    <w:rsid w:val="00B36AB7"/>
    <w:rsid w:val="00B37E7C"/>
    <w:rsid w:val="00B409AF"/>
    <w:rsid w:val="00B41224"/>
    <w:rsid w:val="00B41273"/>
    <w:rsid w:val="00B413BD"/>
    <w:rsid w:val="00B423EC"/>
    <w:rsid w:val="00B432A5"/>
    <w:rsid w:val="00B44238"/>
    <w:rsid w:val="00B4517E"/>
    <w:rsid w:val="00B4572B"/>
    <w:rsid w:val="00B46047"/>
    <w:rsid w:val="00B47816"/>
    <w:rsid w:val="00B50881"/>
    <w:rsid w:val="00B509FF"/>
    <w:rsid w:val="00B5194E"/>
    <w:rsid w:val="00B5226E"/>
    <w:rsid w:val="00B53267"/>
    <w:rsid w:val="00B53CAC"/>
    <w:rsid w:val="00B53DBF"/>
    <w:rsid w:val="00B5439D"/>
    <w:rsid w:val="00B5471A"/>
    <w:rsid w:val="00B54954"/>
    <w:rsid w:val="00B5599E"/>
    <w:rsid w:val="00B55F5A"/>
    <w:rsid w:val="00B5604E"/>
    <w:rsid w:val="00B56138"/>
    <w:rsid w:val="00B56E26"/>
    <w:rsid w:val="00B57C8E"/>
    <w:rsid w:val="00B6022D"/>
    <w:rsid w:val="00B61C7E"/>
    <w:rsid w:val="00B61F6F"/>
    <w:rsid w:val="00B62B5E"/>
    <w:rsid w:val="00B63729"/>
    <w:rsid w:val="00B63934"/>
    <w:rsid w:val="00B63DF3"/>
    <w:rsid w:val="00B6450F"/>
    <w:rsid w:val="00B64F9D"/>
    <w:rsid w:val="00B65AC5"/>
    <w:rsid w:val="00B65BDC"/>
    <w:rsid w:val="00B66188"/>
    <w:rsid w:val="00B66766"/>
    <w:rsid w:val="00B66E78"/>
    <w:rsid w:val="00B66EC0"/>
    <w:rsid w:val="00B712A1"/>
    <w:rsid w:val="00B71358"/>
    <w:rsid w:val="00B715FB"/>
    <w:rsid w:val="00B72124"/>
    <w:rsid w:val="00B72140"/>
    <w:rsid w:val="00B72499"/>
    <w:rsid w:val="00B7441F"/>
    <w:rsid w:val="00B745E0"/>
    <w:rsid w:val="00B75556"/>
    <w:rsid w:val="00B755FD"/>
    <w:rsid w:val="00B7658D"/>
    <w:rsid w:val="00B76F26"/>
    <w:rsid w:val="00B7703B"/>
    <w:rsid w:val="00B778AA"/>
    <w:rsid w:val="00B80693"/>
    <w:rsid w:val="00B806A3"/>
    <w:rsid w:val="00B80EA6"/>
    <w:rsid w:val="00B80FF9"/>
    <w:rsid w:val="00B81794"/>
    <w:rsid w:val="00B825DB"/>
    <w:rsid w:val="00B82F31"/>
    <w:rsid w:val="00B83748"/>
    <w:rsid w:val="00B84464"/>
    <w:rsid w:val="00B848D7"/>
    <w:rsid w:val="00B852B5"/>
    <w:rsid w:val="00B86269"/>
    <w:rsid w:val="00B86653"/>
    <w:rsid w:val="00B872BE"/>
    <w:rsid w:val="00B90215"/>
    <w:rsid w:val="00B90898"/>
    <w:rsid w:val="00B909B0"/>
    <w:rsid w:val="00B90B7A"/>
    <w:rsid w:val="00B916FD"/>
    <w:rsid w:val="00B91A6D"/>
    <w:rsid w:val="00B92633"/>
    <w:rsid w:val="00B92B00"/>
    <w:rsid w:val="00B92BD1"/>
    <w:rsid w:val="00B92DF7"/>
    <w:rsid w:val="00B9310A"/>
    <w:rsid w:val="00B934CD"/>
    <w:rsid w:val="00B935A4"/>
    <w:rsid w:val="00B93669"/>
    <w:rsid w:val="00B93D6F"/>
    <w:rsid w:val="00B93E60"/>
    <w:rsid w:val="00B94097"/>
    <w:rsid w:val="00B94ACF"/>
    <w:rsid w:val="00B94DD0"/>
    <w:rsid w:val="00B950EB"/>
    <w:rsid w:val="00B95415"/>
    <w:rsid w:val="00B9579A"/>
    <w:rsid w:val="00B9583E"/>
    <w:rsid w:val="00B95CDE"/>
    <w:rsid w:val="00B96750"/>
    <w:rsid w:val="00B96992"/>
    <w:rsid w:val="00B975C2"/>
    <w:rsid w:val="00B97712"/>
    <w:rsid w:val="00BA0045"/>
    <w:rsid w:val="00BA070F"/>
    <w:rsid w:val="00BA09F0"/>
    <w:rsid w:val="00BA0B91"/>
    <w:rsid w:val="00BA18D2"/>
    <w:rsid w:val="00BA1EE3"/>
    <w:rsid w:val="00BA216E"/>
    <w:rsid w:val="00BA2DFD"/>
    <w:rsid w:val="00BA3436"/>
    <w:rsid w:val="00BA34C9"/>
    <w:rsid w:val="00BA3F15"/>
    <w:rsid w:val="00BA4630"/>
    <w:rsid w:val="00BA4B5D"/>
    <w:rsid w:val="00BA560F"/>
    <w:rsid w:val="00BA58A4"/>
    <w:rsid w:val="00BA5D55"/>
    <w:rsid w:val="00BA614A"/>
    <w:rsid w:val="00BA61D2"/>
    <w:rsid w:val="00BA6295"/>
    <w:rsid w:val="00BA64EE"/>
    <w:rsid w:val="00BA687D"/>
    <w:rsid w:val="00BA797D"/>
    <w:rsid w:val="00BB03B5"/>
    <w:rsid w:val="00BB073C"/>
    <w:rsid w:val="00BB09C2"/>
    <w:rsid w:val="00BB0E3E"/>
    <w:rsid w:val="00BB1770"/>
    <w:rsid w:val="00BB1E35"/>
    <w:rsid w:val="00BB22B4"/>
    <w:rsid w:val="00BB24E4"/>
    <w:rsid w:val="00BB27D6"/>
    <w:rsid w:val="00BB3CF1"/>
    <w:rsid w:val="00BB3F55"/>
    <w:rsid w:val="00BB46FD"/>
    <w:rsid w:val="00BB478E"/>
    <w:rsid w:val="00BB4870"/>
    <w:rsid w:val="00BB4A68"/>
    <w:rsid w:val="00BB4D50"/>
    <w:rsid w:val="00BB5CE3"/>
    <w:rsid w:val="00BB5E43"/>
    <w:rsid w:val="00BB6244"/>
    <w:rsid w:val="00BB68E7"/>
    <w:rsid w:val="00BB6917"/>
    <w:rsid w:val="00BB697E"/>
    <w:rsid w:val="00BB6BE8"/>
    <w:rsid w:val="00BB6E3B"/>
    <w:rsid w:val="00BB7F63"/>
    <w:rsid w:val="00BC098C"/>
    <w:rsid w:val="00BC0C83"/>
    <w:rsid w:val="00BC0EB0"/>
    <w:rsid w:val="00BC11E6"/>
    <w:rsid w:val="00BC1209"/>
    <w:rsid w:val="00BC15B6"/>
    <w:rsid w:val="00BC279E"/>
    <w:rsid w:val="00BC2858"/>
    <w:rsid w:val="00BC2E2D"/>
    <w:rsid w:val="00BC4194"/>
    <w:rsid w:val="00BC4326"/>
    <w:rsid w:val="00BC5611"/>
    <w:rsid w:val="00BC56BA"/>
    <w:rsid w:val="00BC5B9A"/>
    <w:rsid w:val="00BC76A1"/>
    <w:rsid w:val="00BC7C48"/>
    <w:rsid w:val="00BC7EA8"/>
    <w:rsid w:val="00BD00D6"/>
    <w:rsid w:val="00BD0AED"/>
    <w:rsid w:val="00BD0C92"/>
    <w:rsid w:val="00BD10E4"/>
    <w:rsid w:val="00BD113A"/>
    <w:rsid w:val="00BD14A9"/>
    <w:rsid w:val="00BD154F"/>
    <w:rsid w:val="00BD188C"/>
    <w:rsid w:val="00BD1AE9"/>
    <w:rsid w:val="00BD1CBC"/>
    <w:rsid w:val="00BD1E9B"/>
    <w:rsid w:val="00BD24C0"/>
    <w:rsid w:val="00BD299B"/>
    <w:rsid w:val="00BD2EEA"/>
    <w:rsid w:val="00BD33E3"/>
    <w:rsid w:val="00BD3468"/>
    <w:rsid w:val="00BD46D0"/>
    <w:rsid w:val="00BD4727"/>
    <w:rsid w:val="00BD4D33"/>
    <w:rsid w:val="00BD4E16"/>
    <w:rsid w:val="00BD5377"/>
    <w:rsid w:val="00BD54ED"/>
    <w:rsid w:val="00BD5737"/>
    <w:rsid w:val="00BD5AF5"/>
    <w:rsid w:val="00BD5C2D"/>
    <w:rsid w:val="00BD6590"/>
    <w:rsid w:val="00BD69D9"/>
    <w:rsid w:val="00BD74AE"/>
    <w:rsid w:val="00BE0017"/>
    <w:rsid w:val="00BE0739"/>
    <w:rsid w:val="00BE175F"/>
    <w:rsid w:val="00BE1DDD"/>
    <w:rsid w:val="00BE2082"/>
    <w:rsid w:val="00BE22CC"/>
    <w:rsid w:val="00BE22E0"/>
    <w:rsid w:val="00BE3383"/>
    <w:rsid w:val="00BE36C3"/>
    <w:rsid w:val="00BE3F08"/>
    <w:rsid w:val="00BE4897"/>
    <w:rsid w:val="00BE4B1B"/>
    <w:rsid w:val="00BE4DB0"/>
    <w:rsid w:val="00BE51A7"/>
    <w:rsid w:val="00BE5401"/>
    <w:rsid w:val="00BE5425"/>
    <w:rsid w:val="00BE5E65"/>
    <w:rsid w:val="00BE6A58"/>
    <w:rsid w:val="00BF0A47"/>
    <w:rsid w:val="00BF0E44"/>
    <w:rsid w:val="00BF117A"/>
    <w:rsid w:val="00BF1B75"/>
    <w:rsid w:val="00BF3A02"/>
    <w:rsid w:val="00BF40A8"/>
    <w:rsid w:val="00BF49E1"/>
    <w:rsid w:val="00BF5103"/>
    <w:rsid w:val="00BF520C"/>
    <w:rsid w:val="00BF6880"/>
    <w:rsid w:val="00BF69EA"/>
    <w:rsid w:val="00BF6D33"/>
    <w:rsid w:val="00BF780A"/>
    <w:rsid w:val="00BF7A47"/>
    <w:rsid w:val="00C002FF"/>
    <w:rsid w:val="00C00F79"/>
    <w:rsid w:val="00C010A7"/>
    <w:rsid w:val="00C01B14"/>
    <w:rsid w:val="00C0214B"/>
    <w:rsid w:val="00C021AE"/>
    <w:rsid w:val="00C03065"/>
    <w:rsid w:val="00C036B6"/>
    <w:rsid w:val="00C03B4E"/>
    <w:rsid w:val="00C03BA8"/>
    <w:rsid w:val="00C03E51"/>
    <w:rsid w:val="00C043E2"/>
    <w:rsid w:val="00C04463"/>
    <w:rsid w:val="00C04709"/>
    <w:rsid w:val="00C04A67"/>
    <w:rsid w:val="00C04BEC"/>
    <w:rsid w:val="00C0508A"/>
    <w:rsid w:val="00C067B5"/>
    <w:rsid w:val="00C07F60"/>
    <w:rsid w:val="00C07FC4"/>
    <w:rsid w:val="00C11D7B"/>
    <w:rsid w:val="00C12625"/>
    <w:rsid w:val="00C12EB8"/>
    <w:rsid w:val="00C131CD"/>
    <w:rsid w:val="00C13A19"/>
    <w:rsid w:val="00C141EB"/>
    <w:rsid w:val="00C14AAF"/>
    <w:rsid w:val="00C14BAC"/>
    <w:rsid w:val="00C15058"/>
    <w:rsid w:val="00C157B9"/>
    <w:rsid w:val="00C15C1A"/>
    <w:rsid w:val="00C15D84"/>
    <w:rsid w:val="00C15D8D"/>
    <w:rsid w:val="00C16E5B"/>
    <w:rsid w:val="00C175A7"/>
    <w:rsid w:val="00C175EC"/>
    <w:rsid w:val="00C177DF"/>
    <w:rsid w:val="00C205BF"/>
    <w:rsid w:val="00C205E5"/>
    <w:rsid w:val="00C20D53"/>
    <w:rsid w:val="00C20E88"/>
    <w:rsid w:val="00C21180"/>
    <w:rsid w:val="00C21321"/>
    <w:rsid w:val="00C2157A"/>
    <w:rsid w:val="00C2185A"/>
    <w:rsid w:val="00C219B8"/>
    <w:rsid w:val="00C21B04"/>
    <w:rsid w:val="00C221C5"/>
    <w:rsid w:val="00C22258"/>
    <w:rsid w:val="00C226F3"/>
    <w:rsid w:val="00C23E40"/>
    <w:rsid w:val="00C241EA"/>
    <w:rsid w:val="00C2450B"/>
    <w:rsid w:val="00C24DDB"/>
    <w:rsid w:val="00C260C6"/>
    <w:rsid w:val="00C26101"/>
    <w:rsid w:val="00C26DDC"/>
    <w:rsid w:val="00C27295"/>
    <w:rsid w:val="00C27668"/>
    <w:rsid w:val="00C278D5"/>
    <w:rsid w:val="00C27F21"/>
    <w:rsid w:val="00C31031"/>
    <w:rsid w:val="00C31AB0"/>
    <w:rsid w:val="00C3226D"/>
    <w:rsid w:val="00C32323"/>
    <w:rsid w:val="00C332D0"/>
    <w:rsid w:val="00C3463A"/>
    <w:rsid w:val="00C346C4"/>
    <w:rsid w:val="00C34AB3"/>
    <w:rsid w:val="00C36834"/>
    <w:rsid w:val="00C37351"/>
    <w:rsid w:val="00C37693"/>
    <w:rsid w:val="00C3796D"/>
    <w:rsid w:val="00C40534"/>
    <w:rsid w:val="00C40E70"/>
    <w:rsid w:val="00C42F84"/>
    <w:rsid w:val="00C42FFC"/>
    <w:rsid w:val="00C4302C"/>
    <w:rsid w:val="00C431E3"/>
    <w:rsid w:val="00C432F5"/>
    <w:rsid w:val="00C43598"/>
    <w:rsid w:val="00C47419"/>
    <w:rsid w:val="00C515F6"/>
    <w:rsid w:val="00C517EC"/>
    <w:rsid w:val="00C52110"/>
    <w:rsid w:val="00C52CCA"/>
    <w:rsid w:val="00C537C8"/>
    <w:rsid w:val="00C53E59"/>
    <w:rsid w:val="00C541D2"/>
    <w:rsid w:val="00C5488D"/>
    <w:rsid w:val="00C549FE"/>
    <w:rsid w:val="00C54E62"/>
    <w:rsid w:val="00C556C7"/>
    <w:rsid w:val="00C55AB5"/>
    <w:rsid w:val="00C56370"/>
    <w:rsid w:val="00C56975"/>
    <w:rsid w:val="00C571F6"/>
    <w:rsid w:val="00C5751B"/>
    <w:rsid w:val="00C5774C"/>
    <w:rsid w:val="00C57B2B"/>
    <w:rsid w:val="00C61129"/>
    <w:rsid w:val="00C61342"/>
    <w:rsid w:val="00C614D7"/>
    <w:rsid w:val="00C615C8"/>
    <w:rsid w:val="00C61CA3"/>
    <w:rsid w:val="00C6320C"/>
    <w:rsid w:val="00C63FEE"/>
    <w:rsid w:val="00C64668"/>
    <w:rsid w:val="00C64915"/>
    <w:rsid w:val="00C64ADD"/>
    <w:rsid w:val="00C64C7B"/>
    <w:rsid w:val="00C64D52"/>
    <w:rsid w:val="00C65088"/>
    <w:rsid w:val="00C65181"/>
    <w:rsid w:val="00C65556"/>
    <w:rsid w:val="00C656D7"/>
    <w:rsid w:val="00C656FA"/>
    <w:rsid w:val="00C6594F"/>
    <w:rsid w:val="00C65B21"/>
    <w:rsid w:val="00C6606E"/>
    <w:rsid w:val="00C662C9"/>
    <w:rsid w:val="00C66471"/>
    <w:rsid w:val="00C66990"/>
    <w:rsid w:val="00C67146"/>
    <w:rsid w:val="00C67A10"/>
    <w:rsid w:val="00C67B98"/>
    <w:rsid w:val="00C7059E"/>
    <w:rsid w:val="00C70762"/>
    <w:rsid w:val="00C70E78"/>
    <w:rsid w:val="00C71F6E"/>
    <w:rsid w:val="00C721B0"/>
    <w:rsid w:val="00C72B33"/>
    <w:rsid w:val="00C72F6B"/>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77A07"/>
    <w:rsid w:val="00C77E40"/>
    <w:rsid w:val="00C809EE"/>
    <w:rsid w:val="00C81037"/>
    <w:rsid w:val="00C825D4"/>
    <w:rsid w:val="00C82D0D"/>
    <w:rsid w:val="00C83224"/>
    <w:rsid w:val="00C83527"/>
    <w:rsid w:val="00C837B0"/>
    <w:rsid w:val="00C83F3A"/>
    <w:rsid w:val="00C843D8"/>
    <w:rsid w:val="00C85194"/>
    <w:rsid w:val="00C85D2A"/>
    <w:rsid w:val="00C85ED1"/>
    <w:rsid w:val="00C85F80"/>
    <w:rsid w:val="00C86592"/>
    <w:rsid w:val="00C86F09"/>
    <w:rsid w:val="00C873C0"/>
    <w:rsid w:val="00C87527"/>
    <w:rsid w:val="00C8782D"/>
    <w:rsid w:val="00C908F3"/>
    <w:rsid w:val="00C90A9A"/>
    <w:rsid w:val="00C90BBD"/>
    <w:rsid w:val="00C90F7E"/>
    <w:rsid w:val="00C9150D"/>
    <w:rsid w:val="00C917DF"/>
    <w:rsid w:val="00C91DE7"/>
    <w:rsid w:val="00C9252A"/>
    <w:rsid w:val="00C9278A"/>
    <w:rsid w:val="00C93E4C"/>
    <w:rsid w:val="00C94E77"/>
    <w:rsid w:val="00C957E9"/>
    <w:rsid w:val="00C95B50"/>
    <w:rsid w:val="00C96481"/>
    <w:rsid w:val="00CA09C2"/>
    <w:rsid w:val="00CA0A06"/>
    <w:rsid w:val="00CA1203"/>
    <w:rsid w:val="00CA1328"/>
    <w:rsid w:val="00CA1CC4"/>
    <w:rsid w:val="00CA259B"/>
    <w:rsid w:val="00CA2640"/>
    <w:rsid w:val="00CA2F5D"/>
    <w:rsid w:val="00CA3029"/>
    <w:rsid w:val="00CA3369"/>
    <w:rsid w:val="00CA3F59"/>
    <w:rsid w:val="00CA406D"/>
    <w:rsid w:val="00CA4ADA"/>
    <w:rsid w:val="00CA505E"/>
    <w:rsid w:val="00CA519A"/>
    <w:rsid w:val="00CA5289"/>
    <w:rsid w:val="00CA5354"/>
    <w:rsid w:val="00CA5709"/>
    <w:rsid w:val="00CA5989"/>
    <w:rsid w:val="00CA6A11"/>
    <w:rsid w:val="00CA75CE"/>
    <w:rsid w:val="00CA7AC9"/>
    <w:rsid w:val="00CB0AC6"/>
    <w:rsid w:val="00CB0F18"/>
    <w:rsid w:val="00CB1732"/>
    <w:rsid w:val="00CB18D5"/>
    <w:rsid w:val="00CB1BA0"/>
    <w:rsid w:val="00CB1E40"/>
    <w:rsid w:val="00CB1F81"/>
    <w:rsid w:val="00CB23A9"/>
    <w:rsid w:val="00CB2AC8"/>
    <w:rsid w:val="00CB32F7"/>
    <w:rsid w:val="00CB339B"/>
    <w:rsid w:val="00CB3579"/>
    <w:rsid w:val="00CB3746"/>
    <w:rsid w:val="00CB3A47"/>
    <w:rsid w:val="00CB44D3"/>
    <w:rsid w:val="00CB48AD"/>
    <w:rsid w:val="00CB52B7"/>
    <w:rsid w:val="00CB54DB"/>
    <w:rsid w:val="00CB58C5"/>
    <w:rsid w:val="00CB5AE5"/>
    <w:rsid w:val="00CB67CA"/>
    <w:rsid w:val="00CB6A42"/>
    <w:rsid w:val="00CB7F98"/>
    <w:rsid w:val="00CC026C"/>
    <w:rsid w:val="00CC0352"/>
    <w:rsid w:val="00CC058B"/>
    <w:rsid w:val="00CC08F5"/>
    <w:rsid w:val="00CC0991"/>
    <w:rsid w:val="00CC1167"/>
    <w:rsid w:val="00CC117D"/>
    <w:rsid w:val="00CC1591"/>
    <w:rsid w:val="00CC21EF"/>
    <w:rsid w:val="00CC2831"/>
    <w:rsid w:val="00CC28CA"/>
    <w:rsid w:val="00CC2E18"/>
    <w:rsid w:val="00CC3517"/>
    <w:rsid w:val="00CC35C3"/>
    <w:rsid w:val="00CC35DD"/>
    <w:rsid w:val="00CC417E"/>
    <w:rsid w:val="00CC430F"/>
    <w:rsid w:val="00CC47E1"/>
    <w:rsid w:val="00CC4B76"/>
    <w:rsid w:val="00CC4C04"/>
    <w:rsid w:val="00CC4CC5"/>
    <w:rsid w:val="00CC6037"/>
    <w:rsid w:val="00CC63D5"/>
    <w:rsid w:val="00CC659E"/>
    <w:rsid w:val="00CC6A47"/>
    <w:rsid w:val="00CC6ED8"/>
    <w:rsid w:val="00CC6F00"/>
    <w:rsid w:val="00CC72C8"/>
    <w:rsid w:val="00CC7851"/>
    <w:rsid w:val="00CD0B68"/>
    <w:rsid w:val="00CD0BB1"/>
    <w:rsid w:val="00CD0C1B"/>
    <w:rsid w:val="00CD0EF0"/>
    <w:rsid w:val="00CD19D9"/>
    <w:rsid w:val="00CD2460"/>
    <w:rsid w:val="00CD2AF4"/>
    <w:rsid w:val="00CD3343"/>
    <w:rsid w:val="00CD353F"/>
    <w:rsid w:val="00CD3742"/>
    <w:rsid w:val="00CD3907"/>
    <w:rsid w:val="00CD3D03"/>
    <w:rsid w:val="00CD41D2"/>
    <w:rsid w:val="00CD4D4E"/>
    <w:rsid w:val="00CD5113"/>
    <w:rsid w:val="00CD5BE1"/>
    <w:rsid w:val="00CD6556"/>
    <w:rsid w:val="00CD6617"/>
    <w:rsid w:val="00CD6660"/>
    <w:rsid w:val="00CD67EE"/>
    <w:rsid w:val="00CD67F1"/>
    <w:rsid w:val="00CD71C8"/>
    <w:rsid w:val="00CD7394"/>
    <w:rsid w:val="00CD7E61"/>
    <w:rsid w:val="00CD86A1"/>
    <w:rsid w:val="00CE0277"/>
    <w:rsid w:val="00CE049C"/>
    <w:rsid w:val="00CE0549"/>
    <w:rsid w:val="00CE092B"/>
    <w:rsid w:val="00CE0BF7"/>
    <w:rsid w:val="00CE1A03"/>
    <w:rsid w:val="00CE1BCB"/>
    <w:rsid w:val="00CE1C3F"/>
    <w:rsid w:val="00CE273B"/>
    <w:rsid w:val="00CE2764"/>
    <w:rsid w:val="00CE2B85"/>
    <w:rsid w:val="00CE3AA7"/>
    <w:rsid w:val="00CE50FF"/>
    <w:rsid w:val="00CE59DF"/>
    <w:rsid w:val="00CE5EB7"/>
    <w:rsid w:val="00CE6383"/>
    <w:rsid w:val="00CE63D3"/>
    <w:rsid w:val="00CE70B1"/>
    <w:rsid w:val="00CE7474"/>
    <w:rsid w:val="00CE76F4"/>
    <w:rsid w:val="00CE7A4B"/>
    <w:rsid w:val="00CF010A"/>
    <w:rsid w:val="00CF073B"/>
    <w:rsid w:val="00CF0D80"/>
    <w:rsid w:val="00CF18B0"/>
    <w:rsid w:val="00CF1EA4"/>
    <w:rsid w:val="00CF2845"/>
    <w:rsid w:val="00CF285C"/>
    <w:rsid w:val="00CF285D"/>
    <w:rsid w:val="00CF2E7B"/>
    <w:rsid w:val="00CF30CC"/>
    <w:rsid w:val="00CF30D2"/>
    <w:rsid w:val="00CF30EC"/>
    <w:rsid w:val="00CF31CC"/>
    <w:rsid w:val="00CF36DB"/>
    <w:rsid w:val="00CF4D94"/>
    <w:rsid w:val="00CF53F3"/>
    <w:rsid w:val="00CF5FDE"/>
    <w:rsid w:val="00CF63DD"/>
    <w:rsid w:val="00CF65B9"/>
    <w:rsid w:val="00CF69C5"/>
    <w:rsid w:val="00CF7039"/>
    <w:rsid w:val="00CF7D73"/>
    <w:rsid w:val="00D004D9"/>
    <w:rsid w:val="00D01611"/>
    <w:rsid w:val="00D03201"/>
    <w:rsid w:val="00D03248"/>
    <w:rsid w:val="00D03913"/>
    <w:rsid w:val="00D04232"/>
    <w:rsid w:val="00D04A67"/>
    <w:rsid w:val="00D0586D"/>
    <w:rsid w:val="00D05E2F"/>
    <w:rsid w:val="00D05F7C"/>
    <w:rsid w:val="00D063BB"/>
    <w:rsid w:val="00D07EE4"/>
    <w:rsid w:val="00D07FB0"/>
    <w:rsid w:val="00D100AB"/>
    <w:rsid w:val="00D10B67"/>
    <w:rsid w:val="00D10BE6"/>
    <w:rsid w:val="00D1153D"/>
    <w:rsid w:val="00D11BFE"/>
    <w:rsid w:val="00D11D32"/>
    <w:rsid w:val="00D11F04"/>
    <w:rsid w:val="00D122CF"/>
    <w:rsid w:val="00D124F4"/>
    <w:rsid w:val="00D1270F"/>
    <w:rsid w:val="00D132B1"/>
    <w:rsid w:val="00D134F6"/>
    <w:rsid w:val="00D13FC2"/>
    <w:rsid w:val="00D14623"/>
    <w:rsid w:val="00D1499B"/>
    <w:rsid w:val="00D14C4B"/>
    <w:rsid w:val="00D163F6"/>
    <w:rsid w:val="00D16526"/>
    <w:rsid w:val="00D16C8C"/>
    <w:rsid w:val="00D17410"/>
    <w:rsid w:val="00D17CAE"/>
    <w:rsid w:val="00D17E2E"/>
    <w:rsid w:val="00D200D5"/>
    <w:rsid w:val="00D205FA"/>
    <w:rsid w:val="00D20AC1"/>
    <w:rsid w:val="00D20D69"/>
    <w:rsid w:val="00D21232"/>
    <w:rsid w:val="00D21CA2"/>
    <w:rsid w:val="00D21D17"/>
    <w:rsid w:val="00D2209F"/>
    <w:rsid w:val="00D228BF"/>
    <w:rsid w:val="00D22E7A"/>
    <w:rsid w:val="00D22F9B"/>
    <w:rsid w:val="00D23045"/>
    <w:rsid w:val="00D23267"/>
    <w:rsid w:val="00D2338E"/>
    <w:rsid w:val="00D23B04"/>
    <w:rsid w:val="00D24407"/>
    <w:rsid w:val="00D24DB5"/>
    <w:rsid w:val="00D258C2"/>
    <w:rsid w:val="00D25FDF"/>
    <w:rsid w:val="00D260CD"/>
    <w:rsid w:val="00D26312"/>
    <w:rsid w:val="00D26419"/>
    <w:rsid w:val="00D273DE"/>
    <w:rsid w:val="00D3061E"/>
    <w:rsid w:val="00D30C15"/>
    <w:rsid w:val="00D3104A"/>
    <w:rsid w:val="00D31226"/>
    <w:rsid w:val="00D31770"/>
    <w:rsid w:val="00D31FEA"/>
    <w:rsid w:val="00D3247B"/>
    <w:rsid w:val="00D3265C"/>
    <w:rsid w:val="00D32F25"/>
    <w:rsid w:val="00D33802"/>
    <w:rsid w:val="00D342C8"/>
    <w:rsid w:val="00D34525"/>
    <w:rsid w:val="00D34A2A"/>
    <w:rsid w:val="00D34B7F"/>
    <w:rsid w:val="00D34CC4"/>
    <w:rsid w:val="00D35BAA"/>
    <w:rsid w:val="00D36127"/>
    <w:rsid w:val="00D368E4"/>
    <w:rsid w:val="00D36C35"/>
    <w:rsid w:val="00D36DC5"/>
    <w:rsid w:val="00D37310"/>
    <w:rsid w:val="00D37F2B"/>
    <w:rsid w:val="00D400A9"/>
    <w:rsid w:val="00D41288"/>
    <w:rsid w:val="00D416CC"/>
    <w:rsid w:val="00D41BB4"/>
    <w:rsid w:val="00D42322"/>
    <w:rsid w:val="00D42BFA"/>
    <w:rsid w:val="00D42D39"/>
    <w:rsid w:val="00D43175"/>
    <w:rsid w:val="00D43391"/>
    <w:rsid w:val="00D43670"/>
    <w:rsid w:val="00D44292"/>
    <w:rsid w:val="00D44462"/>
    <w:rsid w:val="00D44587"/>
    <w:rsid w:val="00D445D5"/>
    <w:rsid w:val="00D44648"/>
    <w:rsid w:val="00D44984"/>
    <w:rsid w:val="00D44F8B"/>
    <w:rsid w:val="00D453E9"/>
    <w:rsid w:val="00D457A4"/>
    <w:rsid w:val="00D462BD"/>
    <w:rsid w:val="00D462CC"/>
    <w:rsid w:val="00D4632E"/>
    <w:rsid w:val="00D4644B"/>
    <w:rsid w:val="00D464D6"/>
    <w:rsid w:val="00D4723F"/>
    <w:rsid w:val="00D47564"/>
    <w:rsid w:val="00D47AA3"/>
    <w:rsid w:val="00D47D25"/>
    <w:rsid w:val="00D497D0"/>
    <w:rsid w:val="00D50269"/>
    <w:rsid w:val="00D513BC"/>
    <w:rsid w:val="00D51D44"/>
    <w:rsid w:val="00D5271B"/>
    <w:rsid w:val="00D528A3"/>
    <w:rsid w:val="00D5324B"/>
    <w:rsid w:val="00D53531"/>
    <w:rsid w:val="00D5358C"/>
    <w:rsid w:val="00D5501D"/>
    <w:rsid w:val="00D550E6"/>
    <w:rsid w:val="00D5567E"/>
    <w:rsid w:val="00D557F1"/>
    <w:rsid w:val="00D559AB"/>
    <w:rsid w:val="00D55B28"/>
    <w:rsid w:val="00D5648A"/>
    <w:rsid w:val="00D56562"/>
    <w:rsid w:val="00D56625"/>
    <w:rsid w:val="00D5689B"/>
    <w:rsid w:val="00D56AC6"/>
    <w:rsid w:val="00D56B2D"/>
    <w:rsid w:val="00D56B30"/>
    <w:rsid w:val="00D572CC"/>
    <w:rsid w:val="00D579CA"/>
    <w:rsid w:val="00D60342"/>
    <w:rsid w:val="00D60766"/>
    <w:rsid w:val="00D6117B"/>
    <w:rsid w:val="00D62C6D"/>
    <w:rsid w:val="00D62CD8"/>
    <w:rsid w:val="00D63198"/>
    <w:rsid w:val="00D63479"/>
    <w:rsid w:val="00D64F8E"/>
    <w:rsid w:val="00D64FE8"/>
    <w:rsid w:val="00D65150"/>
    <w:rsid w:val="00D6534E"/>
    <w:rsid w:val="00D65603"/>
    <w:rsid w:val="00D658AE"/>
    <w:rsid w:val="00D658D6"/>
    <w:rsid w:val="00D661EF"/>
    <w:rsid w:val="00D66558"/>
    <w:rsid w:val="00D6664A"/>
    <w:rsid w:val="00D717A6"/>
    <w:rsid w:val="00D7244E"/>
    <w:rsid w:val="00D7272B"/>
    <w:rsid w:val="00D7285C"/>
    <w:rsid w:val="00D72EEA"/>
    <w:rsid w:val="00D7361F"/>
    <w:rsid w:val="00D737FD"/>
    <w:rsid w:val="00D744C7"/>
    <w:rsid w:val="00D74AC4"/>
    <w:rsid w:val="00D74EC4"/>
    <w:rsid w:val="00D74FBA"/>
    <w:rsid w:val="00D750B1"/>
    <w:rsid w:val="00D750FB"/>
    <w:rsid w:val="00D75151"/>
    <w:rsid w:val="00D75947"/>
    <w:rsid w:val="00D75CDB"/>
    <w:rsid w:val="00D75DF3"/>
    <w:rsid w:val="00D76441"/>
    <w:rsid w:val="00D76955"/>
    <w:rsid w:val="00D76E13"/>
    <w:rsid w:val="00D77839"/>
    <w:rsid w:val="00D80A56"/>
    <w:rsid w:val="00D80E7F"/>
    <w:rsid w:val="00D80E9D"/>
    <w:rsid w:val="00D81484"/>
    <w:rsid w:val="00D81782"/>
    <w:rsid w:val="00D8201F"/>
    <w:rsid w:val="00D82188"/>
    <w:rsid w:val="00D82627"/>
    <w:rsid w:val="00D82889"/>
    <w:rsid w:val="00D8324C"/>
    <w:rsid w:val="00D83FDD"/>
    <w:rsid w:val="00D84977"/>
    <w:rsid w:val="00D8584A"/>
    <w:rsid w:val="00D85CD8"/>
    <w:rsid w:val="00D85E67"/>
    <w:rsid w:val="00D85ED6"/>
    <w:rsid w:val="00D8662D"/>
    <w:rsid w:val="00D8720A"/>
    <w:rsid w:val="00D873C3"/>
    <w:rsid w:val="00D9008E"/>
    <w:rsid w:val="00D90931"/>
    <w:rsid w:val="00D91130"/>
    <w:rsid w:val="00D913EB"/>
    <w:rsid w:val="00D9152D"/>
    <w:rsid w:val="00D915E0"/>
    <w:rsid w:val="00D91DB5"/>
    <w:rsid w:val="00D92211"/>
    <w:rsid w:val="00D93592"/>
    <w:rsid w:val="00D93A6E"/>
    <w:rsid w:val="00D9422C"/>
    <w:rsid w:val="00D943C5"/>
    <w:rsid w:val="00D9497B"/>
    <w:rsid w:val="00D95116"/>
    <w:rsid w:val="00D95FC5"/>
    <w:rsid w:val="00DA05E4"/>
    <w:rsid w:val="00DA0EA4"/>
    <w:rsid w:val="00DA0EF4"/>
    <w:rsid w:val="00DA0FCA"/>
    <w:rsid w:val="00DA15A4"/>
    <w:rsid w:val="00DA193B"/>
    <w:rsid w:val="00DA23B5"/>
    <w:rsid w:val="00DA2BE3"/>
    <w:rsid w:val="00DA3137"/>
    <w:rsid w:val="00DA3629"/>
    <w:rsid w:val="00DA37BB"/>
    <w:rsid w:val="00DA3C5D"/>
    <w:rsid w:val="00DA3DE5"/>
    <w:rsid w:val="00DA3E45"/>
    <w:rsid w:val="00DA4305"/>
    <w:rsid w:val="00DA43BA"/>
    <w:rsid w:val="00DA4A98"/>
    <w:rsid w:val="00DA532E"/>
    <w:rsid w:val="00DA565E"/>
    <w:rsid w:val="00DA5E7E"/>
    <w:rsid w:val="00DA710D"/>
    <w:rsid w:val="00DA779D"/>
    <w:rsid w:val="00DA7834"/>
    <w:rsid w:val="00DB2462"/>
    <w:rsid w:val="00DB313B"/>
    <w:rsid w:val="00DB3172"/>
    <w:rsid w:val="00DB38D8"/>
    <w:rsid w:val="00DB3907"/>
    <w:rsid w:val="00DB3C88"/>
    <w:rsid w:val="00DB4398"/>
    <w:rsid w:val="00DB4FAC"/>
    <w:rsid w:val="00DB50B1"/>
    <w:rsid w:val="00DB5D67"/>
    <w:rsid w:val="00DB5FC0"/>
    <w:rsid w:val="00DB6365"/>
    <w:rsid w:val="00DB6486"/>
    <w:rsid w:val="00DB6647"/>
    <w:rsid w:val="00DB66CE"/>
    <w:rsid w:val="00DB741D"/>
    <w:rsid w:val="00DC0381"/>
    <w:rsid w:val="00DC038A"/>
    <w:rsid w:val="00DC09BB"/>
    <w:rsid w:val="00DC0AB0"/>
    <w:rsid w:val="00DC0C19"/>
    <w:rsid w:val="00DC12CA"/>
    <w:rsid w:val="00DC14B7"/>
    <w:rsid w:val="00DC19DC"/>
    <w:rsid w:val="00DC1B8A"/>
    <w:rsid w:val="00DC1E35"/>
    <w:rsid w:val="00DC2307"/>
    <w:rsid w:val="00DC25BC"/>
    <w:rsid w:val="00DC2AB7"/>
    <w:rsid w:val="00DC30DD"/>
    <w:rsid w:val="00DC346E"/>
    <w:rsid w:val="00DC412F"/>
    <w:rsid w:val="00DC4147"/>
    <w:rsid w:val="00DC4D9D"/>
    <w:rsid w:val="00DC5754"/>
    <w:rsid w:val="00DC6670"/>
    <w:rsid w:val="00DC6AC1"/>
    <w:rsid w:val="00DC743A"/>
    <w:rsid w:val="00DC7A31"/>
    <w:rsid w:val="00DD0195"/>
    <w:rsid w:val="00DD05EE"/>
    <w:rsid w:val="00DD0B6A"/>
    <w:rsid w:val="00DD1300"/>
    <w:rsid w:val="00DD1384"/>
    <w:rsid w:val="00DD17BD"/>
    <w:rsid w:val="00DD20B6"/>
    <w:rsid w:val="00DD335A"/>
    <w:rsid w:val="00DD48D9"/>
    <w:rsid w:val="00DD55E7"/>
    <w:rsid w:val="00DD6257"/>
    <w:rsid w:val="00DD66B8"/>
    <w:rsid w:val="00DD68D5"/>
    <w:rsid w:val="00DD7257"/>
    <w:rsid w:val="00DD779D"/>
    <w:rsid w:val="00DD7F58"/>
    <w:rsid w:val="00DD7F5B"/>
    <w:rsid w:val="00DE02A8"/>
    <w:rsid w:val="00DE06AD"/>
    <w:rsid w:val="00DE0857"/>
    <w:rsid w:val="00DE13D5"/>
    <w:rsid w:val="00DE1647"/>
    <w:rsid w:val="00DE1903"/>
    <w:rsid w:val="00DE1B32"/>
    <w:rsid w:val="00DE252E"/>
    <w:rsid w:val="00DE25C9"/>
    <w:rsid w:val="00DE268E"/>
    <w:rsid w:val="00DE2A5B"/>
    <w:rsid w:val="00DE3A03"/>
    <w:rsid w:val="00DE4CEC"/>
    <w:rsid w:val="00DE537F"/>
    <w:rsid w:val="00DE593B"/>
    <w:rsid w:val="00DE5A83"/>
    <w:rsid w:val="00DE699A"/>
    <w:rsid w:val="00DE6D06"/>
    <w:rsid w:val="00DE71DC"/>
    <w:rsid w:val="00DE7459"/>
    <w:rsid w:val="00DE7D7E"/>
    <w:rsid w:val="00DF0569"/>
    <w:rsid w:val="00DF0975"/>
    <w:rsid w:val="00DF0DF9"/>
    <w:rsid w:val="00DF0EF9"/>
    <w:rsid w:val="00DF0F9E"/>
    <w:rsid w:val="00DF118A"/>
    <w:rsid w:val="00DF1281"/>
    <w:rsid w:val="00DF151F"/>
    <w:rsid w:val="00DF199B"/>
    <w:rsid w:val="00DF1AB8"/>
    <w:rsid w:val="00DF1E2D"/>
    <w:rsid w:val="00DF201C"/>
    <w:rsid w:val="00DF2073"/>
    <w:rsid w:val="00DF255E"/>
    <w:rsid w:val="00DF2B81"/>
    <w:rsid w:val="00DF332C"/>
    <w:rsid w:val="00DF45ED"/>
    <w:rsid w:val="00DF4C20"/>
    <w:rsid w:val="00DF4C7C"/>
    <w:rsid w:val="00DF4DCA"/>
    <w:rsid w:val="00DF5633"/>
    <w:rsid w:val="00DF5E5C"/>
    <w:rsid w:val="00DF6058"/>
    <w:rsid w:val="00DF6289"/>
    <w:rsid w:val="00DF64DD"/>
    <w:rsid w:val="00DF6787"/>
    <w:rsid w:val="00DF6D95"/>
    <w:rsid w:val="00DF71C7"/>
    <w:rsid w:val="00DF77DF"/>
    <w:rsid w:val="00DF79C3"/>
    <w:rsid w:val="00DF7C4C"/>
    <w:rsid w:val="00DF7EB3"/>
    <w:rsid w:val="00E00143"/>
    <w:rsid w:val="00E00310"/>
    <w:rsid w:val="00E00ACA"/>
    <w:rsid w:val="00E00C89"/>
    <w:rsid w:val="00E00C92"/>
    <w:rsid w:val="00E01B92"/>
    <w:rsid w:val="00E01F99"/>
    <w:rsid w:val="00E02049"/>
    <w:rsid w:val="00E02DFC"/>
    <w:rsid w:val="00E02ED6"/>
    <w:rsid w:val="00E035A8"/>
    <w:rsid w:val="00E037D3"/>
    <w:rsid w:val="00E03B3D"/>
    <w:rsid w:val="00E03CCB"/>
    <w:rsid w:val="00E03E6C"/>
    <w:rsid w:val="00E045FA"/>
    <w:rsid w:val="00E04AA5"/>
    <w:rsid w:val="00E04BA1"/>
    <w:rsid w:val="00E0573F"/>
    <w:rsid w:val="00E05F25"/>
    <w:rsid w:val="00E068F1"/>
    <w:rsid w:val="00E06A18"/>
    <w:rsid w:val="00E070DE"/>
    <w:rsid w:val="00E075F2"/>
    <w:rsid w:val="00E07B1E"/>
    <w:rsid w:val="00E10636"/>
    <w:rsid w:val="00E10A17"/>
    <w:rsid w:val="00E10F18"/>
    <w:rsid w:val="00E10FF8"/>
    <w:rsid w:val="00E1174F"/>
    <w:rsid w:val="00E11966"/>
    <w:rsid w:val="00E12206"/>
    <w:rsid w:val="00E12E73"/>
    <w:rsid w:val="00E13333"/>
    <w:rsid w:val="00E13B25"/>
    <w:rsid w:val="00E13CE9"/>
    <w:rsid w:val="00E1437C"/>
    <w:rsid w:val="00E147AD"/>
    <w:rsid w:val="00E14ACF"/>
    <w:rsid w:val="00E14DE1"/>
    <w:rsid w:val="00E1538E"/>
    <w:rsid w:val="00E1543D"/>
    <w:rsid w:val="00E154A8"/>
    <w:rsid w:val="00E15E63"/>
    <w:rsid w:val="00E15EA2"/>
    <w:rsid w:val="00E1689F"/>
    <w:rsid w:val="00E16CAC"/>
    <w:rsid w:val="00E170A2"/>
    <w:rsid w:val="00E1721D"/>
    <w:rsid w:val="00E17789"/>
    <w:rsid w:val="00E1791C"/>
    <w:rsid w:val="00E17D20"/>
    <w:rsid w:val="00E17E41"/>
    <w:rsid w:val="00E2017B"/>
    <w:rsid w:val="00E201A1"/>
    <w:rsid w:val="00E201F2"/>
    <w:rsid w:val="00E21BB7"/>
    <w:rsid w:val="00E21E26"/>
    <w:rsid w:val="00E22CF7"/>
    <w:rsid w:val="00E23224"/>
    <w:rsid w:val="00E235B0"/>
    <w:rsid w:val="00E23AD6"/>
    <w:rsid w:val="00E243FB"/>
    <w:rsid w:val="00E246DB"/>
    <w:rsid w:val="00E25241"/>
    <w:rsid w:val="00E25D95"/>
    <w:rsid w:val="00E26164"/>
    <w:rsid w:val="00E266A5"/>
    <w:rsid w:val="00E2791F"/>
    <w:rsid w:val="00E2797A"/>
    <w:rsid w:val="00E30460"/>
    <w:rsid w:val="00E317BE"/>
    <w:rsid w:val="00E31E1A"/>
    <w:rsid w:val="00E31F40"/>
    <w:rsid w:val="00E32B8F"/>
    <w:rsid w:val="00E33BA2"/>
    <w:rsid w:val="00E33CB9"/>
    <w:rsid w:val="00E343BD"/>
    <w:rsid w:val="00E34711"/>
    <w:rsid w:val="00E34B98"/>
    <w:rsid w:val="00E34ED5"/>
    <w:rsid w:val="00E35645"/>
    <w:rsid w:val="00E359AE"/>
    <w:rsid w:val="00E35A26"/>
    <w:rsid w:val="00E35F16"/>
    <w:rsid w:val="00E36B2F"/>
    <w:rsid w:val="00E36C0E"/>
    <w:rsid w:val="00E36F7B"/>
    <w:rsid w:val="00E37192"/>
    <w:rsid w:val="00E377D8"/>
    <w:rsid w:val="00E408DB"/>
    <w:rsid w:val="00E40900"/>
    <w:rsid w:val="00E40AAF"/>
    <w:rsid w:val="00E415EB"/>
    <w:rsid w:val="00E420F3"/>
    <w:rsid w:val="00E423DD"/>
    <w:rsid w:val="00E4357B"/>
    <w:rsid w:val="00E43707"/>
    <w:rsid w:val="00E43BCC"/>
    <w:rsid w:val="00E44285"/>
    <w:rsid w:val="00E44342"/>
    <w:rsid w:val="00E4441F"/>
    <w:rsid w:val="00E44674"/>
    <w:rsid w:val="00E44EE4"/>
    <w:rsid w:val="00E4542B"/>
    <w:rsid w:val="00E46847"/>
    <w:rsid w:val="00E46A6E"/>
    <w:rsid w:val="00E47BAB"/>
    <w:rsid w:val="00E50C8F"/>
    <w:rsid w:val="00E50CF3"/>
    <w:rsid w:val="00E517C8"/>
    <w:rsid w:val="00E51893"/>
    <w:rsid w:val="00E51AE9"/>
    <w:rsid w:val="00E5281B"/>
    <w:rsid w:val="00E53C5E"/>
    <w:rsid w:val="00E5448C"/>
    <w:rsid w:val="00E5470D"/>
    <w:rsid w:val="00E54A8E"/>
    <w:rsid w:val="00E55662"/>
    <w:rsid w:val="00E563C3"/>
    <w:rsid w:val="00E56E39"/>
    <w:rsid w:val="00E56FFF"/>
    <w:rsid w:val="00E5786B"/>
    <w:rsid w:val="00E57F7A"/>
    <w:rsid w:val="00E57FBA"/>
    <w:rsid w:val="00E602B8"/>
    <w:rsid w:val="00E60645"/>
    <w:rsid w:val="00E60952"/>
    <w:rsid w:val="00E60B7A"/>
    <w:rsid w:val="00E614EE"/>
    <w:rsid w:val="00E61B65"/>
    <w:rsid w:val="00E62715"/>
    <w:rsid w:val="00E62EEA"/>
    <w:rsid w:val="00E632CC"/>
    <w:rsid w:val="00E636C7"/>
    <w:rsid w:val="00E63933"/>
    <w:rsid w:val="00E647E9"/>
    <w:rsid w:val="00E64B30"/>
    <w:rsid w:val="00E651A1"/>
    <w:rsid w:val="00E6567F"/>
    <w:rsid w:val="00E66730"/>
    <w:rsid w:val="00E67E16"/>
    <w:rsid w:val="00E70B72"/>
    <w:rsid w:val="00E7102E"/>
    <w:rsid w:val="00E71137"/>
    <w:rsid w:val="00E7197C"/>
    <w:rsid w:val="00E71A68"/>
    <w:rsid w:val="00E722E3"/>
    <w:rsid w:val="00E72C3C"/>
    <w:rsid w:val="00E742B9"/>
    <w:rsid w:val="00E74A7C"/>
    <w:rsid w:val="00E7535E"/>
    <w:rsid w:val="00E75B39"/>
    <w:rsid w:val="00E75EBB"/>
    <w:rsid w:val="00E7633C"/>
    <w:rsid w:val="00E76436"/>
    <w:rsid w:val="00E7685E"/>
    <w:rsid w:val="00E76A4A"/>
    <w:rsid w:val="00E77895"/>
    <w:rsid w:val="00E8023E"/>
    <w:rsid w:val="00E80295"/>
    <w:rsid w:val="00E809C5"/>
    <w:rsid w:val="00E81269"/>
    <w:rsid w:val="00E81602"/>
    <w:rsid w:val="00E81C25"/>
    <w:rsid w:val="00E81CCA"/>
    <w:rsid w:val="00E82948"/>
    <w:rsid w:val="00E83311"/>
    <w:rsid w:val="00E8344A"/>
    <w:rsid w:val="00E83905"/>
    <w:rsid w:val="00E83C5F"/>
    <w:rsid w:val="00E848F3"/>
    <w:rsid w:val="00E84BF5"/>
    <w:rsid w:val="00E851AB"/>
    <w:rsid w:val="00E854FB"/>
    <w:rsid w:val="00E85D98"/>
    <w:rsid w:val="00E866E5"/>
    <w:rsid w:val="00E866EA"/>
    <w:rsid w:val="00E86AB0"/>
    <w:rsid w:val="00E86AE1"/>
    <w:rsid w:val="00E86CF6"/>
    <w:rsid w:val="00E9063C"/>
    <w:rsid w:val="00E909C5"/>
    <w:rsid w:val="00E90A7C"/>
    <w:rsid w:val="00E90CBC"/>
    <w:rsid w:val="00E912E6"/>
    <w:rsid w:val="00E916B8"/>
    <w:rsid w:val="00E92AD0"/>
    <w:rsid w:val="00E92FE3"/>
    <w:rsid w:val="00E939DB"/>
    <w:rsid w:val="00E94E5C"/>
    <w:rsid w:val="00E95093"/>
    <w:rsid w:val="00E9641F"/>
    <w:rsid w:val="00E96499"/>
    <w:rsid w:val="00E968F6"/>
    <w:rsid w:val="00E96A09"/>
    <w:rsid w:val="00E974EB"/>
    <w:rsid w:val="00E978BC"/>
    <w:rsid w:val="00EA06F1"/>
    <w:rsid w:val="00EA0768"/>
    <w:rsid w:val="00EA1781"/>
    <w:rsid w:val="00EA22B3"/>
    <w:rsid w:val="00EA2981"/>
    <w:rsid w:val="00EA4A7A"/>
    <w:rsid w:val="00EA544B"/>
    <w:rsid w:val="00EA6358"/>
    <w:rsid w:val="00EA6578"/>
    <w:rsid w:val="00EA6788"/>
    <w:rsid w:val="00EA6BFC"/>
    <w:rsid w:val="00EA6D67"/>
    <w:rsid w:val="00EA6E0A"/>
    <w:rsid w:val="00EA6E0C"/>
    <w:rsid w:val="00EA7352"/>
    <w:rsid w:val="00EA74E2"/>
    <w:rsid w:val="00EA769D"/>
    <w:rsid w:val="00EB0083"/>
    <w:rsid w:val="00EB073A"/>
    <w:rsid w:val="00EB19AF"/>
    <w:rsid w:val="00EB1B3C"/>
    <w:rsid w:val="00EB21F4"/>
    <w:rsid w:val="00EB24EB"/>
    <w:rsid w:val="00EB33EC"/>
    <w:rsid w:val="00EB3778"/>
    <w:rsid w:val="00EB379F"/>
    <w:rsid w:val="00EB3C09"/>
    <w:rsid w:val="00EB40E4"/>
    <w:rsid w:val="00EB420B"/>
    <w:rsid w:val="00EB4312"/>
    <w:rsid w:val="00EB43BD"/>
    <w:rsid w:val="00EB4A03"/>
    <w:rsid w:val="00EB5C05"/>
    <w:rsid w:val="00EB668F"/>
    <w:rsid w:val="00EB687A"/>
    <w:rsid w:val="00EB6EA5"/>
    <w:rsid w:val="00EB6EEC"/>
    <w:rsid w:val="00EB766F"/>
    <w:rsid w:val="00EB793A"/>
    <w:rsid w:val="00EB7F61"/>
    <w:rsid w:val="00EC00A2"/>
    <w:rsid w:val="00EC05D4"/>
    <w:rsid w:val="00EC0C2B"/>
    <w:rsid w:val="00EC1777"/>
    <w:rsid w:val="00EC2383"/>
    <w:rsid w:val="00EC3E19"/>
    <w:rsid w:val="00EC4B14"/>
    <w:rsid w:val="00EC4C8B"/>
    <w:rsid w:val="00EC5024"/>
    <w:rsid w:val="00EC5432"/>
    <w:rsid w:val="00EC5BCB"/>
    <w:rsid w:val="00EC69C9"/>
    <w:rsid w:val="00EC7302"/>
    <w:rsid w:val="00EC73C4"/>
    <w:rsid w:val="00EC797C"/>
    <w:rsid w:val="00EC7ADA"/>
    <w:rsid w:val="00ED0CC3"/>
    <w:rsid w:val="00ED1712"/>
    <w:rsid w:val="00ED186E"/>
    <w:rsid w:val="00ED325F"/>
    <w:rsid w:val="00ED33CC"/>
    <w:rsid w:val="00ED3571"/>
    <w:rsid w:val="00ED3FE5"/>
    <w:rsid w:val="00ED444D"/>
    <w:rsid w:val="00ED4701"/>
    <w:rsid w:val="00ED4E0F"/>
    <w:rsid w:val="00ED52FC"/>
    <w:rsid w:val="00ED5621"/>
    <w:rsid w:val="00ED5874"/>
    <w:rsid w:val="00ED5B7D"/>
    <w:rsid w:val="00ED5C02"/>
    <w:rsid w:val="00ED67BD"/>
    <w:rsid w:val="00ED7522"/>
    <w:rsid w:val="00EE0575"/>
    <w:rsid w:val="00EE076E"/>
    <w:rsid w:val="00EE07FF"/>
    <w:rsid w:val="00EE0950"/>
    <w:rsid w:val="00EE1502"/>
    <w:rsid w:val="00EE18A8"/>
    <w:rsid w:val="00EE1F78"/>
    <w:rsid w:val="00EE249C"/>
    <w:rsid w:val="00EE2CF3"/>
    <w:rsid w:val="00EE38E7"/>
    <w:rsid w:val="00EE4574"/>
    <w:rsid w:val="00EE4C46"/>
    <w:rsid w:val="00EE5452"/>
    <w:rsid w:val="00EE56F8"/>
    <w:rsid w:val="00EE6981"/>
    <w:rsid w:val="00EE6A56"/>
    <w:rsid w:val="00EF155D"/>
    <w:rsid w:val="00EF1E3C"/>
    <w:rsid w:val="00EF366C"/>
    <w:rsid w:val="00EF4134"/>
    <w:rsid w:val="00EF47AF"/>
    <w:rsid w:val="00EF47D2"/>
    <w:rsid w:val="00EF4D13"/>
    <w:rsid w:val="00EF4E76"/>
    <w:rsid w:val="00EF5BC9"/>
    <w:rsid w:val="00EF5F75"/>
    <w:rsid w:val="00EF72D2"/>
    <w:rsid w:val="00EF72F7"/>
    <w:rsid w:val="00EF74BA"/>
    <w:rsid w:val="00EF74F9"/>
    <w:rsid w:val="00EF7C60"/>
    <w:rsid w:val="00F00F67"/>
    <w:rsid w:val="00F01AFB"/>
    <w:rsid w:val="00F023E8"/>
    <w:rsid w:val="00F02502"/>
    <w:rsid w:val="00F02CAB"/>
    <w:rsid w:val="00F03822"/>
    <w:rsid w:val="00F03B3A"/>
    <w:rsid w:val="00F03E9F"/>
    <w:rsid w:val="00F04322"/>
    <w:rsid w:val="00F043E5"/>
    <w:rsid w:val="00F044B5"/>
    <w:rsid w:val="00F046FE"/>
    <w:rsid w:val="00F04846"/>
    <w:rsid w:val="00F04D2A"/>
    <w:rsid w:val="00F04E9E"/>
    <w:rsid w:val="00F05C8D"/>
    <w:rsid w:val="00F05F8A"/>
    <w:rsid w:val="00F0641A"/>
    <w:rsid w:val="00F066C6"/>
    <w:rsid w:val="00F06703"/>
    <w:rsid w:val="00F06B25"/>
    <w:rsid w:val="00F06C41"/>
    <w:rsid w:val="00F07720"/>
    <w:rsid w:val="00F077AB"/>
    <w:rsid w:val="00F079C2"/>
    <w:rsid w:val="00F07B6F"/>
    <w:rsid w:val="00F10538"/>
    <w:rsid w:val="00F106FB"/>
    <w:rsid w:val="00F10921"/>
    <w:rsid w:val="00F11BB3"/>
    <w:rsid w:val="00F11CFA"/>
    <w:rsid w:val="00F1240A"/>
    <w:rsid w:val="00F12617"/>
    <w:rsid w:val="00F12E37"/>
    <w:rsid w:val="00F12FCC"/>
    <w:rsid w:val="00F12FFD"/>
    <w:rsid w:val="00F1313D"/>
    <w:rsid w:val="00F1355C"/>
    <w:rsid w:val="00F138D8"/>
    <w:rsid w:val="00F13EF6"/>
    <w:rsid w:val="00F14195"/>
    <w:rsid w:val="00F1436C"/>
    <w:rsid w:val="00F1468E"/>
    <w:rsid w:val="00F148D4"/>
    <w:rsid w:val="00F15511"/>
    <w:rsid w:val="00F1596A"/>
    <w:rsid w:val="00F16603"/>
    <w:rsid w:val="00F16BFB"/>
    <w:rsid w:val="00F177E3"/>
    <w:rsid w:val="00F17EA6"/>
    <w:rsid w:val="00F204A5"/>
    <w:rsid w:val="00F208C1"/>
    <w:rsid w:val="00F20C2B"/>
    <w:rsid w:val="00F21135"/>
    <w:rsid w:val="00F217AF"/>
    <w:rsid w:val="00F21864"/>
    <w:rsid w:val="00F21D92"/>
    <w:rsid w:val="00F22934"/>
    <w:rsid w:val="00F22A04"/>
    <w:rsid w:val="00F22F3D"/>
    <w:rsid w:val="00F232D0"/>
    <w:rsid w:val="00F23424"/>
    <w:rsid w:val="00F247E6"/>
    <w:rsid w:val="00F2565C"/>
    <w:rsid w:val="00F25D7C"/>
    <w:rsid w:val="00F25E63"/>
    <w:rsid w:val="00F265D0"/>
    <w:rsid w:val="00F26F6A"/>
    <w:rsid w:val="00F27241"/>
    <w:rsid w:val="00F273FC"/>
    <w:rsid w:val="00F27468"/>
    <w:rsid w:val="00F302B9"/>
    <w:rsid w:val="00F3065D"/>
    <w:rsid w:val="00F30B07"/>
    <w:rsid w:val="00F31209"/>
    <w:rsid w:val="00F31521"/>
    <w:rsid w:val="00F31692"/>
    <w:rsid w:val="00F31B07"/>
    <w:rsid w:val="00F326B6"/>
    <w:rsid w:val="00F32C8F"/>
    <w:rsid w:val="00F333FE"/>
    <w:rsid w:val="00F334DC"/>
    <w:rsid w:val="00F3391E"/>
    <w:rsid w:val="00F33D5B"/>
    <w:rsid w:val="00F33F69"/>
    <w:rsid w:val="00F345D2"/>
    <w:rsid w:val="00F349CB"/>
    <w:rsid w:val="00F34A38"/>
    <w:rsid w:val="00F34BB5"/>
    <w:rsid w:val="00F3523E"/>
    <w:rsid w:val="00F354C9"/>
    <w:rsid w:val="00F3558A"/>
    <w:rsid w:val="00F35A7F"/>
    <w:rsid w:val="00F368B6"/>
    <w:rsid w:val="00F36A11"/>
    <w:rsid w:val="00F36A96"/>
    <w:rsid w:val="00F36C90"/>
    <w:rsid w:val="00F36D83"/>
    <w:rsid w:val="00F36E35"/>
    <w:rsid w:val="00F4013A"/>
    <w:rsid w:val="00F40436"/>
    <w:rsid w:val="00F40694"/>
    <w:rsid w:val="00F410B0"/>
    <w:rsid w:val="00F42BC0"/>
    <w:rsid w:val="00F434B2"/>
    <w:rsid w:val="00F437E7"/>
    <w:rsid w:val="00F441FD"/>
    <w:rsid w:val="00F44817"/>
    <w:rsid w:val="00F4495D"/>
    <w:rsid w:val="00F44BDF"/>
    <w:rsid w:val="00F45965"/>
    <w:rsid w:val="00F46CC0"/>
    <w:rsid w:val="00F47714"/>
    <w:rsid w:val="00F47E15"/>
    <w:rsid w:val="00F47F76"/>
    <w:rsid w:val="00F50A34"/>
    <w:rsid w:val="00F50F32"/>
    <w:rsid w:val="00F5110D"/>
    <w:rsid w:val="00F51233"/>
    <w:rsid w:val="00F51241"/>
    <w:rsid w:val="00F5187D"/>
    <w:rsid w:val="00F51D8F"/>
    <w:rsid w:val="00F52BC1"/>
    <w:rsid w:val="00F5322C"/>
    <w:rsid w:val="00F53A5A"/>
    <w:rsid w:val="00F550AE"/>
    <w:rsid w:val="00F553CD"/>
    <w:rsid w:val="00F55CB9"/>
    <w:rsid w:val="00F55F6C"/>
    <w:rsid w:val="00F56228"/>
    <w:rsid w:val="00F56B21"/>
    <w:rsid w:val="00F574E1"/>
    <w:rsid w:val="00F577C7"/>
    <w:rsid w:val="00F57822"/>
    <w:rsid w:val="00F600AD"/>
    <w:rsid w:val="00F60331"/>
    <w:rsid w:val="00F608BC"/>
    <w:rsid w:val="00F609D9"/>
    <w:rsid w:val="00F6137B"/>
    <w:rsid w:val="00F619E7"/>
    <w:rsid w:val="00F629E1"/>
    <w:rsid w:val="00F62B53"/>
    <w:rsid w:val="00F62CBF"/>
    <w:rsid w:val="00F65A8C"/>
    <w:rsid w:val="00F65E8D"/>
    <w:rsid w:val="00F66453"/>
    <w:rsid w:val="00F6680C"/>
    <w:rsid w:val="00F66838"/>
    <w:rsid w:val="00F671F0"/>
    <w:rsid w:val="00F67E43"/>
    <w:rsid w:val="00F67F1F"/>
    <w:rsid w:val="00F7004D"/>
    <w:rsid w:val="00F7012E"/>
    <w:rsid w:val="00F70253"/>
    <w:rsid w:val="00F7028F"/>
    <w:rsid w:val="00F70485"/>
    <w:rsid w:val="00F7084C"/>
    <w:rsid w:val="00F70D7E"/>
    <w:rsid w:val="00F711A2"/>
    <w:rsid w:val="00F7173E"/>
    <w:rsid w:val="00F71A69"/>
    <w:rsid w:val="00F71F9A"/>
    <w:rsid w:val="00F73050"/>
    <w:rsid w:val="00F734A5"/>
    <w:rsid w:val="00F73700"/>
    <w:rsid w:val="00F73948"/>
    <w:rsid w:val="00F739C8"/>
    <w:rsid w:val="00F74642"/>
    <w:rsid w:val="00F74812"/>
    <w:rsid w:val="00F75FF6"/>
    <w:rsid w:val="00F76803"/>
    <w:rsid w:val="00F7689F"/>
    <w:rsid w:val="00F7697F"/>
    <w:rsid w:val="00F76CD7"/>
    <w:rsid w:val="00F76FA7"/>
    <w:rsid w:val="00F804B1"/>
    <w:rsid w:val="00F80F47"/>
    <w:rsid w:val="00F811CA"/>
    <w:rsid w:val="00F811DB"/>
    <w:rsid w:val="00F82A8A"/>
    <w:rsid w:val="00F8374B"/>
    <w:rsid w:val="00F83DDB"/>
    <w:rsid w:val="00F84499"/>
    <w:rsid w:val="00F84965"/>
    <w:rsid w:val="00F85299"/>
    <w:rsid w:val="00F85976"/>
    <w:rsid w:val="00F859E5"/>
    <w:rsid w:val="00F85DC2"/>
    <w:rsid w:val="00F868BA"/>
    <w:rsid w:val="00F869B6"/>
    <w:rsid w:val="00F86CE6"/>
    <w:rsid w:val="00F86F42"/>
    <w:rsid w:val="00F876A0"/>
    <w:rsid w:val="00F87783"/>
    <w:rsid w:val="00F87880"/>
    <w:rsid w:val="00F90515"/>
    <w:rsid w:val="00F919B9"/>
    <w:rsid w:val="00F91D1F"/>
    <w:rsid w:val="00F92025"/>
    <w:rsid w:val="00F92264"/>
    <w:rsid w:val="00F9249C"/>
    <w:rsid w:val="00F925F8"/>
    <w:rsid w:val="00F92881"/>
    <w:rsid w:val="00F928DB"/>
    <w:rsid w:val="00F9317C"/>
    <w:rsid w:val="00F933F0"/>
    <w:rsid w:val="00F937D3"/>
    <w:rsid w:val="00F940AA"/>
    <w:rsid w:val="00F94113"/>
    <w:rsid w:val="00F9422C"/>
    <w:rsid w:val="00F94370"/>
    <w:rsid w:val="00F9451B"/>
    <w:rsid w:val="00F95391"/>
    <w:rsid w:val="00F956ED"/>
    <w:rsid w:val="00F979B7"/>
    <w:rsid w:val="00F97E39"/>
    <w:rsid w:val="00FA07B0"/>
    <w:rsid w:val="00FA0AAE"/>
    <w:rsid w:val="00FA1345"/>
    <w:rsid w:val="00FA2BF8"/>
    <w:rsid w:val="00FA3BD7"/>
    <w:rsid w:val="00FA3BF6"/>
    <w:rsid w:val="00FA4115"/>
    <w:rsid w:val="00FA4485"/>
    <w:rsid w:val="00FA496F"/>
    <w:rsid w:val="00FA49F2"/>
    <w:rsid w:val="00FA4D47"/>
    <w:rsid w:val="00FA525D"/>
    <w:rsid w:val="00FA60B6"/>
    <w:rsid w:val="00FA62E0"/>
    <w:rsid w:val="00FA636E"/>
    <w:rsid w:val="00FA67A9"/>
    <w:rsid w:val="00FA7281"/>
    <w:rsid w:val="00FB029F"/>
    <w:rsid w:val="00FB06B4"/>
    <w:rsid w:val="00FB0877"/>
    <w:rsid w:val="00FB0CF9"/>
    <w:rsid w:val="00FB0DCA"/>
    <w:rsid w:val="00FB1A91"/>
    <w:rsid w:val="00FB241F"/>
    <w:rsid w:val="00FB38DB"/>
    <w:rsid w:val="00FB3A04"/>
    <w:rsid w:val="00FB3A69"/>
    <w:rsid w:val="00FB3E5D"/>
    <w:rsid w:val="00FB4096"/>
    <w:rsid w:val="00FB4864"/>
    <w:rsid w:val="00FB55B8"/>
    <w:rsid w:val="00FB596C"/>
    <w:rsid w:val="00FB6560"/>
    <w:rsid w:val="00FB6CE4"/>
    <w:rsid w:val="00FB7248"/>
    <w:rsid w:val="00FB75B5"/>
    <w:rsid w:val="00FB7ABD"/>
    <w:rsid w:val="00FB7E90"/>
    <w:rsid w:val="00FC069F"/>
    <w:rsid w:val="00FC0CE3"/>
    <w:rsid w:val="00FC0F57"/>
    <w:rsid w:val="00FC13BC"/>
    <w:rsid w:val="00FC1614"/>
    <w:rsid w:val="00FC1696"/>
    <w:rsid w:val="00FC189A"/>
    <w:rsid w:val="00FC20D8"/>
    <w:rsid w:val="00FC3A96"/>
    <w:rsid w:val="00FC3ABA"/>
    <w:rsid w:val="00FC431F"/>
    <w:rsid w:val="00FC45F2"/>
    <w:rsid w:val="00FC502D"/>
    <w:rsid w:val="00FC5AA5"/>
    <w:rsid w:val="00FC6354"/>
    <w:rsid w:val="00FC6995"/>
    <w:rsid w:val="00FC7764"/>
    <w:rsid w:val="00FD0282"/>
    <w:rsid w:val="00FD069B"/>
    <w:rsid w:val="00FD09D0"/>
    <w:rsid w:val="00FD0AAD"/>
    <w:rsid w:val="00FD164B"/>
    <w:rsid w:val="00FD1882"/>
    <w:rsid w:val="00FD247A"/>
    <w:rsid w:val="00FD2D66"/>
    <w:rsid w:val="00FD30D6"/>
    <w:rsid w:val="00FD33DB"/>
    <w:rsid w:val="00FD5200"/>
    <w:rsid w:val="00FD52B3"/>
    <w:rsid w:val="00FD5730"/>
    <w:rsid w:val="00FD59E5"/>
    <w:rsid w:val="00FD5C90"/>
    <w:rsid w:val="00FD6525"/>
    <w:rsid w:val="00FD68B5"/>
    <w:rsid w:val="00FD709C"/>
    <w:rsid w:val="00FD77B8"/>
    <w:rsid w:val="00FE0399"/>
    <w:rsid w:val="00FE1048"/>
    <w:rsid w:val="00FE130E"/>
    <w:rsid w:val="00FE14E4"/>
    <w:rsid w:val="00FE208C"/>
    <w:rsid w:val="00FE2895"/>
    <w:rsid w:val="00FE2B30"/>
    <w:rsid w:val="00FE2DB8"/>
    <w:rsid w:val="00FE2E74"/>
    <w:rsid w:val="00FE2E7B"/>
    <w:rsid w:val="00FE2FB8"/>
    <w:rsid w:val="00FE3652"/>
    <w:rsid w:val="00FE40E7"/>
    <w:rsid w:val="00FE4E88"/>
    <w:rsid w:val="00FE510C"/>
    <w:rsid w:val="00FE546A"/>
    <w:rsid w:val="00FE5928"/>
    <w:rsid w:val="00FE59C0"/>
    <w:rsid w:val="00FE5D31"/>
    <w:rsid w:val="00FE60CE"/>
    <w:rsid w:val="00FE667B"/>
    <w:rsid w:val="00FE69C5"/>
    <w:rsid w:val="00FE6D06"/>
    <w:rsid w:val="00FE79E2"/>
    <w:rsid w:val="00FE7CE0"/>
    <w:rsid w:val="00FF00DC"/>
    <w:rsid w:val="00FF0A02"/>
    <w:rsid w:val="00FF0DAF"/>
    <w:rsid w:val="00FF0DE5"/>
    <w:rsid w:val="00FF1B44"/>
    <w:rsid w:val="00FF24DA"/>
    <w:rsid w:val="00FF2FE8"/>
    <w:rsid w:val="00FF357A"/>
    <w:rsid w:val="00FF37B3"/>
    <w:rsid w:val="00FF4BEE"/>
    <w:rsid w:val="00FF4D52"/>
    <w:rsid w:val="00FF5108"/>
    <w:rsid w:val="00FF5160"/>
    <w:rsid w:val="00FF6B24"/>
    <w:rsid w:val="00FF74FC"/>
    <w:rsid w:val="00FF76CE"/>
    <w:rsid w:val="00FF79C7"/>
    <w:rsid w:val="00FF7EE8"/>
    <w:rsid w:val="01360D1D"/>
    <w:rsid w:val="016A6BD3"/>
    <w:rsid w:val="022A5978"/>
    <w:rsid w:val="0275460F"/>
    <w:rsid w:val="029E4CA2"/>
    <w:rsid w:val="02AA92E1"/>
    <w:rsid w:val="02FC5726"/>
    <w:rsid w:val="030ABB52"/>
    <w:rsid w:val="037CE301"/>
    <w:rsid w:val="03C7A434"/>
    <w:rsid w:val="03C997A1"/>
    <w:rsid w:val="03CB471D"/>
    <w:rsid w:val="03D6E14E"/>
    <w:rsid w:val="03E71F9E"/>
    <w:rsid w:val="03ECAF07"/>
    <w:rsid w:val="0400AC65"/>
    <w:rsid w:val="0416FB69"/>
    <w:rsid w:val="041873E3"/>
    <w:rsid w:val="042C6454"/>
    <w:rsid w:val="043999DE"/>
    <w:rsid w:val="0444ADCB"/>
    <w:rsid w:val="047296C1"/>
    <w:rsid w:val="049BC73C"/>
    <w:rsid w:val="04A887FD"/>
    <w:rsid w:val="04D35700"/>
    <w:rsid w:val="05028C87"/>
    <w:rsid w:val="053DB90C"/>
    <w:rsid w:val="05702B20"/>
    <w:rsid w:val="05F2AC2E"/>
    <w:rsid w:val="05F7DAEE"/>
    <w:rsid w:val="064F12F2"/>
    <w:rsid w:val="06B774D2"/>
    <w:rsid w:val="06F26B1E"/>
    <w:rsid w:val="06F807ED"/>
    <w:rsid w:val="07162CB1"/>
    <w:rsid w:val="078E821D"/>
    <w:rsid w:val="0793848C"/>
    <w:rsid w:val="0795DDB2"/>
    <w:rsid w:val="07C5C8F5"/>
    <w:rsid w:val="07E8DB5D"/>
    <w:rsid w:val="080B7C66"/>
    <w:rsid w:val="0815A0F3"/>
    <w:rsid w:val="08254B09"/>
    <w:rsid w:val="084BBFED"/>
    <w:rsid w:val="08642153"/>
    <w:rsid w:val="088E31F6"/>
    <w:rsid w:val="0912D7F7"/>
    <w:rsid w:val="09201DBC"/>
    <w:rsid w:val="092FC66B"/>
    <w:rsid w:val="0930E96E"/>
    <w:rsid w:val="0935D328"/>
    <w:rsid w:val="0984E389"/>
    <w:rsid w:val="09D18E46"/>
    <w:rsid w:val="09F29B44"/>
    <w:rsid w:val="09FBCBC5"/>
    <w:rsid w:val="0A195A97"/>
    <w:rsid w:val="0A630A50"/>
    <w:rsid w:val="0ABEB3B6"/>
    <w:rsid w:val="0AD1F7FB"/>
    <w:rsid w:val="0AE3F9C6"/>
    <w:rsid w:val="0AF3EFD8"/>
    <w:rsid w:val="0B0D21E2"/>
    <w:rsid w:val="0B0DD7B0"/>
    <w:rsid w:val="0B52EDAE"/>
    <w:rsid w:val="0B6AC576"/>
    <w:rsid w:val="0BCA47AA"/>
    <w:rsid w:val="0BCF1739"/>
    <w:rsid w:val="0BE8B124"/>
    <w:rsid w:val="0C190647"/>
    <w:rsid w:val="0C20EA7F"/>
    <w:rsid w:val="0C922D30"/>
    <w:rsid w:val="0C995662"/>
    <w:rsid w:val="0CAD12B7"/>
    <w:rsid w:val="0CD43EB5"/>
    <w:rsid w:val="0D122424"/>
    <w:rsid w:val="0D71517B"/>
    <w:rsid w:val="0D7EA105"/>
    <w:rsid w:val="0DB2A8A7"/>
    <w:rsid w:val="0DC95D8A"/>
    <w:rsid w:val="0E087E21"/>
    <w:rsid w:val="0E337F5F"/>
    <w:rsid w:val="0E3BFDC9"/>
    <w:rsid w:val="0E50304C"/>
    <w:rsid w:val="0F1153FE"/>
    <w:rsid w:val="0F636D24"/>
    <w:rsid w:val="0F703924"/>
    <w:rsid w:val="0F7A688A"/>
    <w:rsid w:val="0F94B039"/>
    <w:rsid w:val="0FA0623A"/>
    <w:rsid w:val="0FA374C9"/>
    <w:rsid w:val="0FB78414"/>
    <w:rsid w:val="0FBE03D6"/>
    <w:rsid w:val="0FD7F7F2"/>
    <w:rsid w:val="1089C862"/>
    <w:rsid w:val="109E6F98"/>
    <w:rsid w:val="116E07FA"/>
    <w:rsid w:val="1185B360"/>
    <w:rsid w:val="118A8BCD"/>
    <w:rsid w:val="11EF0C44"/>
    <w:rsid w:val="11F82599"/>
    <w:rsid w:val="11FC2EDE"/>
    <w:rsid w:val="12094C70"/>
    <w:rsid w:val="122BF145"/>
    <w:rsid w:val="1251DFDC"/>
    <w:rsid w:val="12B51682"/>
    <w:rsid w:val="12BB6820"/>
    <w:rsid w:val="12C058DF"/>
    <w:rsid w:val="12C136F9"/>
    <w:rsid w:val="12E1BFEA"/>
    <w:rsid w:val="12EBDF24"/>
    <w:rsid w:val="132D334D"/>
    <w:rsid w:val="13A11D18"/>
    <w:rsid w:val="13DEE169"/>
    <w:rsid w:val="1484D329"/>
    <w:rsid w:val="14A2B215"/>
    <w:rsid w:val="14BB62DB"/>
    <w:rsid w:val="14CAED78"/>
    <w:rsid w:val="14EA9B1C"/>
    <w:rsid w:val="150BA30E"/>
    <w:rsid w:val="152369AA"/>
    <w:rsid w:val="15279372"/>
    <w:rsid w:val="15349F95"/>
    <w:rsid w:val="153F7456"/>
    <w:rsid w:val="154CE0C0"/>
    <w:rsid w:val="16112D52"/>
    <w:rsid w:val="163C50A9"/>
    <w:rsid w:val="16636D83"/>
    <w:rsid w:val="16A697F7"/>
    <w:rsid w:val="16BAB7F3"/>
    <w:rsid w:val="17223982"/>
    <w:rsid w:val="1726DC17"/>
    <w:rsid w:val="172B4A09"/>
    <w:rsid w:val="1753FBD2"/>
    <w:rsid w:val="1760AE58"/>
    <w:rsid w:val="1772A2E4"/>
    <w:rsid w:val="179A2AEA"/>
    <w:rsid w:val="17A137A5"/>
    <w:rsid w:val="17ACA136"/>
    <w:rsid w:val="17AEFE61"/>
    <w:rsid w:val="17B35D6F"/>
    <w:rsid w:val="17BA0473"/>
    <w:rsid w:val="17BCBFCB"/>
    <w:rsid w:val="17CB9A41"/>
    <w:rsid w:val="18069ADA"/>
    <w:rsid w:val="18255579"/>
    <w:rsid w:val="184343D0"/>
    <w:rsid w:val="18618CFC"/>
    <w:rsid w:val="187540E7"/>
    <w:rsid w:val="188B4E9A"/>
    <w:rsid w:val="18B81256"/>
    <w:rsid w:val="18D8313E"/>
    <w:rsid w:val="1906BC38"/>
    <w:rsid w:val="1997201D"/>
    <w:rsid w:val="19A2E0C3"/>
    <w:rsid w:val="19CC8095"/>
    <w:rsid w:val="19E4BA96"/>
    <w:rsid w:val="19E5CD3F"/>
    <w:rsid w:val="19FB3813"/>
    <w:rsid w:val="1A09AB7F"/>
    <w:rsid w:val="1A5D540B"/>
    <w:rsid w:val="1A7E2BA3"/>
    <w:rsid w:val="1A8CBBDD"/>
    <w:rsid w:val="1ADBACE3"/>
    <w:rsid w:val="1B1BADA8"/>
    <w:rsid w:val="1B6AA320"/>
    <w:rsid w:val="1B880912"/>
    <w:rsid w:val="1B906751"/>
    <w:rsid w:val="1BA6F667"/>
    <w:rsid w:val="1BCE7CA1"/>
    <w:rsid w:val="1BEDD1CE"/>
    <w:rsid w:val="1BF70BE7"/>
    <w:rsid w:val="1C238E77"/>
    <w:rsid w:val="1C2D2640"/>
    <w:rsid w:val="1C55D7A2"/>
    <w:rsid w:val="1C75F720"/>
    <w:rsid w:val="1D22EB13"/>
    <w:rsid w:val="1D3F65B6"/>
    <w:rsid w:val="1D507B0E"/>
    <w:rsid w:val="1D514200"/>
    <w:rsid w:val="1D7E7322"/>
    <w:rsid w:val="1D8061CF"/>
    <w:rsid w:val="1D86A1FC"/>
    <w:rsid w:val="1D917B06"/>
    <w:rsid w:val="1D9250C4"/>
    <w:rsid w:val="1DC58E74"/>
    <w:rsid w:val="1DCBE0BA"/>
    <w:rsid w:val="1DCDCCFA"/>
    <w:rsid w:val="1DDEB8F5"/>
    <w:rsid w:val="1DE2E1D1"/>
    <w:rsid w:val="1E3ECA61"/>
    <w:rsid w:val="1E655D6D"/>
    <w:rsid w:val="1E6710BB"/>
    <w:rsid w:val="1E96689A"/>
    <w:rsid w:val="1EBF5CE4"/>
    <w:rsid w:val="1EC0BE7C"/>
    <w:rsid w:val="1EE752BB"/>
    <w:rsid w:val="1EE898B4"/>
    <w:rsid w:val="1F01D2A0"/>
    <w:rsid w:val="1F20D77F"/>
    <w:rsid w:val="1F268A8C"/>
    <w:rsid w:val="1F3A7F3B"/>
    <w:rsid w:val="1F6A0731"/>
    <w:rsid w:val="1FC2AF60"/>
    <w:rsid w:val="200D1922"/>
    <w:rsid w:val="20374001"/>
    <w:rsid w:val="209F5330"/>
    <w:rsid w:val="20B094F9"/>
    <w:rsid w:val="20B9E652"/>
    <w:rsid w:val="20BA440E"/>
    <w:rsid w:val="20F11761"/>
    <w:rsid w:val="21129B07"/>
    <w:rsid w:val="2176ED29"/>
    <w:rsid w:val="21943101"/>
    <w:rsid w:val="21D2A9D9"/>
    <w:rsid w:val="21DAC935"/>
    <w:rsid w:val="21DF6571"/>
    <w:rsid w:val="21E44997"/>
    <w:rsid w:val="22095AD1"/>
    <w:rsid w:val="2219E097"/>
    <w:rsid w:val="222D9FCA"/>
    <w:rsid w:val="227C13CA"/>
    <w:rsid w:val="2292B0B4"/>
    <w:rsid w:val="22D6FDAA"/>
    <w:rsid w:val="22E5BB4C"/>
    <w:rsid w:val="231A536D"/>
    <w:rsid w:val="232DF7C7"/>
    <w:rsid w:val="2331889F"/>
    <w:rsid w:val="2339B8C2"/>
    <w:rsid w:val="238E416D"/>
    <w:rsid w:val="23D65F4B"/>
    <w:rsid w:val="2413A718"/>
    <w:rsid w:val="241DB600"/>
    <w:rsid w:val="2434F292"/>
    <w:rsid w:val="2465E7C3"/>
    <w:rsid w:val="2496FFE0"/>
    <w:rsid w:val="24A844D1"/>
    <w:rsid w:val="24C9A827"/>
    <w:rsid w:val="24D13717"/>
    <w:rsid w:val="24D4E365"/>
    <w:rsid w:val="2578C8C7"/>
    <w:rsid w:val="2619E552"/>
    <w:rsid w:val="2626F7C4"/>
    <w:rsid w:val="263AD1DA"/>
    <w:rsid w:val="26752588"/>
    <w:rsid w:val="269B8378"/>
    <w:rsid w:val="26B05CB8"/>
    <w:rsid w:val="26E505C5"/>
    <w:rsid w:val="27C60DAF"/>
    <w:rsid w:val="27CABEF7"/>
    <w:rsid w:val="27CE28E0"/>
    <w:rsid w:val="27F3D3C4"/>
    <w:rsid w:val="284168FE"/>
    <w:rsid w:val="285BC5CB"/>
    <w:rsid w:val="28615FDD"/>
    <w:rsid w:val="2862629B"/>
    <w:rsid w:val="286D7A28"/>
    <w:rsid w:val="2883A18D"/>
    <w:rsid w:val="288C483D"/>
    <w:rsid w:val="28C555B9"/>
    <w:rsid w:val="28FEC9A7"/>
    <w:rsid w:val="29314ED0"/>
    <w:rsid w:val="293FD91B"/>
    <w:rsid w:val="294217BA"/>
    <w:rsid w:val="2949373E"/>
    <w:rsid w:val="295B7799"/>
    <w:rsid w:val="298C2ED2"/>
    <w:rsid w:val="29E211DC"/>
    <w:rsid w:val="2A8D9619"/>
    <w:rsid w:val="2AB9AA24"/>
    <w:rsid w:val="2AC6497A"/>
    <w:rsid w:val="2AEB1CC8"/>
    <w:rsid w:val="2B2C5551"/>
    <w:rsid w:val="2B412182"/>
    <w:rsid w:val="2B5468A7"/>
    <w:rsid w:val="2BACC39D"/>
    <w:rsid w:val="2BAE6A4F"/>
    <w:rsid w:val="2BF56899"/>
    <w:rsid w:val="2C201844"/>
    <w:rsid w:val="2CA07F9B"/>
    <w:rsid w:val="2CAC9847"/>
    <w:rsid w:val="2CE35E19"/>
    <w:rsid w:val="2D3677F5"/>
    <w:rsid w:val="2D45C37F"/>
    <w:rsid w:val="2D554D54"/>
    <w:rsid w:val="2D7B9E4A"/>
    <w:rsid w:val="2DBCFF7C"/>
    <w:rsid w:val="2DD21B09"/>
    <w:rsid w:val="2E10B762"/>
    <w:rsid w:val="2E315245"/>
    <w:rsid w:val="2E5297BD"/>
    <w:rsid w:val="2E6D2CBA"/>
    <w:rsid w:val="2EB09204"/>
    <w:rsid w:val="2EB8BFF9"/>
    <w:rsid w:val="2EB8DEE7"/>
    <w:rsid w:val="2EC6D4B1"/>
    <w:rsid w:val="2ECD09D4"/>
    <w:rsid w:val="2EF883EA"/>
    <w:rsid w:val="2F0378B2"/>
    <w:rsid w:val="2F2B4F98"/>
    <w:rsid w:val="2F6EEA48"/>
    <w:rsid w:val="2F7A2380"/>
    <w:rsid w:val="2F7DD94D"/>
    <w:rsid w:val="2FD9FEC1"/>
    <w:rsid w:val="2FEF835F"/>
    <w:rsid w:val="30241466"/>
    <w:rsid w:val="302E1E5D"/>
    <w:rsid w:val="303CB879"/>
    <w:rsid w:val="306CE9F5"/>
    <w:rsid w:val="307C2005"/>
    <w:rsid w:val="30B2F53C"/>
    <w:rsid w:val="30BA47B7"/>
    <w:rsid w:val="30C5284E"/>
    <w:rsid w:val="30D9230C"/>
    <w:rsid w:val="30DCEB15"/>
    <w:rsid w:val="30FE65F5"/>
    <w:rsid w:val="313C9155"/>
    <w:rsid w:val="31463498"/>
    <w:rsid w:val="318F4D2F"/>
    <w:rsid w:val="31B795CE"/>
    <w:rsid w:val="31C0957D"/>
    <w:rsid w:val="31C26A6E"/>
    <w:rsid w:val="31F09859"/>
    <w:rsid w:val="32273F48"/>
    <w:rsid w:val="323EB2D6"/>
    <w:rsid w:val="324E213F"/>
    <w:rsid w:val="325A9360"/>
    <w:rsid w:val="325F8A98"/>
    <w:rsid w:val="3268089D"/>
    <w:rsid w:val="326970DD"/>
    <w:rsid w:val="328A36D8"/>
    <w:rsid w:val="32910814"/>
    <w:rsid w:val="329A51F5"/>
    <w:rsid w:val="329E50A4"/>
    <w:rsid w:val="32A4C942"/>
    <w:rsid w:val="32C40881"/>
    <w:rsid w:val="32DB54B0"/>
    <w:rsid w:val="32E6DF1E"/>
    <w:rsid w:val="32FF3FEE"/>
    <w:rsid w:val="33158900"/>
    <w:rsid w:val="33383100"/>
    <w:rsid w:val="33B58760"/>
    <w:rsid w:val="340BA380"/>
    <w:rsid w:val="340E3A90"/>
    <w:rsid w:val="3435C78C"/>
    <w:rsid w:val="348F6F3F"/>
    <w:rsid w:val="34ABDFEB"/>
    <w:rsid w:val="34FF1C14"/>
    <w:rsid w:val="3515A74B"/>
    <w:rsid w:val="3539FB69"/>
    <w:rsid w:val="357D99CC"/>
    <w:rsid w:val="35A09F1B"/>
    <w:rsid w:val="35A23A89"/>
    <w:rsid w:val="35B212C2"/>
    <w:rsid w:val="35B5B7D1"/>
    <w:rsid w:val="35BBFBC1"/>
    <w:rsid w:val="35EA21B8"/>
    <w:rsid w:val="362CEE45"/>
    <w:rsid w:val="362E1F6A"/>
    <w:rsid w:val="364351AE"/>
    <w:rsid w:val="3678147A"/>
    <w:rsid w:val="3705F0A4"/>
    <w:rsid w:val="376B27B0"/>
    <w:rsid w:val="37F40D9C"/>
    <w:rsid w:val="37F76CE9"/>
    <w:rsid w:val="3800F29F"/>
    <w:rsid w:val="38BC5EB7"/>
    <w:rsid w:val="39937307"/>
    <w:rsid w:val="3A017BD3"/>
    <w:rsid w:val="3A2357FD"/>
    <w:rsid w:val="3A7024DF"/>
    <w:rsid w:val="3A9989D9"/>
    <w:rsid w:val="3AA06A39"/>
    <w:rsid w:val="3AB99148"/>
    <w:rsid w:val="3ACEB866"/>
    <w:rsid w:val="3AECDD7B"/>
    <w:rsid w:val="3B11B61E"/>
    <w:rsid w:val="3B550D3C"/>
    <w:rsid w:val="3B59E30A"/>
    <w:rsid w:val="3B61692F"/>
    <w:rsid w:val="3B86AAA6"/>
    <w:rsid w:val="3BA9434F"/>
    <w:rsid w:val="3BC4EFE8"/>
    <w:rsid w:val="3BC6C58D"/>
    <w:rsid w:val="3BCE2CA9"/>
    <w:rsid w:val="3BD4AD3A"/>
    <w:rsid w:val="3C0B6240"/>
    <w:rsid w:val="3C15F0D8"/>
    <w:rsid w:val="3C229BB4"/>
    <w:rsid w:val="3C2D31EC"/>
    <w:rsid w:val="3C4BBAA1"/>
    <w:rsid w:val="3CC2C43A"/>
    <w:rsid w:val="3CE2482F"/>
    <w:rsid w:val="3CEFBE87"/>
    <w:rsid w:val="3D1AB254"/>
    <w:rsid w:val="3D1BEDC7"/>
    <w:rsid w:val="3D6AAB71"/>
    <w:rsid w:val="3D75113B"/>
    <w:rsid w:val="3D7B1E43"/>
    <w:rsid w:val="3D7C474A"/>
    <w:rsid w:val="3D7C8E19"/>
    <w:rsid w:val="3D9D9F8D"/>
    <w:rsid w:val="3DAD6914"/>
    <w:rsid w:val="3DD13A1A"/>
    <w:rsid w:val="3E74695E"/>
    <w:rsid w:val="3E8F7146"/>
    <w:rsid w:val="3E8F8099"/>
    <w:rsid w:val="3EA3A7AC"/>
    <w:rsid w:val="3F4E8E3A"/>
    <w:rsid w:val="3F7E8181"/>
    <w:rsid w:val="3FC1F65E"/>
    <w:rsid w:val="3FC3F620"/>
    <w:rsid w:val="3FD3987D"/>
    <w:rsid w:val="401F9EF3"/>
    <w:rsid w:val="4042A0F3"/>
    <w:rsid w:val="404539CD"/>
    <w:rsid w:val="408F42BF"/>
    <w:rsid w:val="410F231B"/>
    <w:rsid w:val="412B808F"/>
    <w:rsid w:val="4193AF9D"/>
    <w:rsid w:val="41C8B69B"/>
    <w:rsid w:val="41E36E70"/>
    <w:rsid w:val="41F071A7"/>
    <w:rsid w:val="41FCC1C2"/>
    <w:rsid w:val="4281D055"/>
    <w:rsid w:val="42844DC6"/>
    <w:rsid w:val="42A79C49"/>
    <w:rsid w:val="42AB2CA9"/>
    <w:rsid w:val="42B800C9"/>
    <w:rsid w:val="430338FE"/>
    <w:rsid w:val="4350C286"/>
    <w:rsid w:val="43512268"/>
    <w:rsid w:val="43A8C881"/>
    <w:rsid w:val="43B23C27"/>
    <w:rsid w:val="43DC01E9"/>
    <w:rsid w:val="4467688C"/>
    <w:rsid w:val="446FD13B"/>
    <w:rsid w:val="44AD12DF"/>
    <w:rsid w:val="44C090A1"/>
    <w:rsid w:val="44D1F92C"/>
    <w:rsid w:val="44ECA312"/>
    <w:rsid w:val="44F1C1FB"/>
    <w:rsid w:val="450962E9"/>
    <w:rsid w:val="45263056"/>
    <w:rsid w:val="45471875"/>
    <w:rsid w:val="4548A174"/>
    <w:rsid w:val="45B88793"/>
    <w:rsid w:val="45BCEAE7"/>
    <w:rsid w:val="45CB36D0"/>
    <w:rsid w:val="45D57B73"/>
    <w:rsid w:val="45D93318"/>
    <w:rsid w:val="46078C20"/>
    <w:rsid w:val="46080454"/>
    <w:rsid w:val="4618BBE3"/>
    <w:rsid w:val="46295E14"/>
    <w:rsid w:val="4639FEA7"/>
    <w:rsid w:val="467EF3BB"/>
    <w:rsid w:val="46873B3E"/>
    <w:rsid w:val="468C71C7"/>
    <w:rsid w:val="4696D5C9"/>
    <w:rsid w:val="469B30AF"/>
    <w:rsid w:val="46E9F320"/>
    <w:rsid w:val="46F3D1FE"/>
    <w:rsid w:val="46FC78AB"/>
    <w:rsid w:val="47044220"/>
    <w:rsid w:val="474A3E58"/>
    <w:rsid w:val="47767DB9"/>
    <w:rsid w:val="477CC810"/>
    <w:rsid w:val="47B597D7"/>
    <w:rsid w:val="47D84DAB"/>
    <w:rsid w:val="47E6E86C"/>
    <w:rsid w:val="47F452D6"/>
    <w:rsid w:val="47FF9D4C"/>
    <w:rsid w:val="48351A04"/>
    <w:rsid w:val="484E0EFF"/>
    <w:rsid w:val="484F742D"/>
    <w:rsid w:val="487E203B"/>
    <w:rsid w:val="48A81C89"/>
    <w:rsid w:val="48BA3B4A"/>
    <w:rsid w:val="48C50DDE"/>
    <w:rsid w:val="49413E2B"/>
    <w:rsid w:val="49875862"/>
    <w:rsid w:val="498B4C21"/>
    <w:rsid w:val="499A71F3"/>
    <w:rsid w:val="4A21EC21"/>
    <w:rsid w:val="4A326DDF"/>
    <w:rsid w:val="4A63FA20"/>
    <w:rsid w:val="4ABC58CD"/>
    <w:rsid w:val="4AD17C26"/>
    <w:rsid w:val="4B116DD2"/>
    <w:rsid w:val="4B18BEA7"/>
    <w:rsid w:val="4B883B72"/>
    <w:rsid w:val="4B8C5966"/>
    <w:rsid w:val="4B949F57"/>
    <w:rsid w:val="4C0B1326"/>
    <w:rsid w:val="4C1F19FC"/>
    <w:rsid w:val="4C58D306"/>
    <w:rsid w:val="4C8D13BA"/>
    <w:rsid w:val="4C9F9EEA"/>
    <w:rsid w:val="4CA5368F"/>
    <w:rsid w:val="4CBB948D"/>
    <w:rsid w:val="4CC44FBC"/>
    <w:rsid w:val="4CF0239B"/>
    <w:rsid w:val="4CF0F403"/>
    <w:rsid w:val="4D0CC0A3"/>
    <w:rsid w:val="4D2624CF"/>
    <w:rsid w:val="4D2E1AF7"/>
    <w:rsid w:val="4D709DF1"/>
    <w:rsid w:val="4D8FD99F"/>
    <w:rsid w:val="4DA3015B"/>
    <w:rsid w:val="4DB0F046"/>
    <w:rsid w:val="4DCE2C40"/>
    <w:rsid w:val="4DE8DF33"/>
    <w:rsid w:val="4E4AD423"/>
    <w:rsid w:val="4E6270C9"/>
    <w:rsid w:val="4E696135"/>
    <w:rsid w:val="4E844D57"/>
    <w:rsid w:val="4EDE2515"/>
    <w:rsid w:val="4EDFD8B7"/>
    <w:rsid w:val="4F36094D"/>
    <w:rsid w:val="4F53554B"/>
    <w:rsid w:val="4F74B528"/>
    <w:rsid w:val="4F83D620"/>
    <w:rsid w:val="4FAF2027"/>
    <w:rsid w:val="4FB124C0"/>
    <w:rsid w:val="4FC4031F"/>
    <w:rsid w:val="4FD3D096"/>
    <w:rsid w:val="4FE44584"/>
    <w:rsid w:val="500172F0"/>
    <w:rsid w:val="50050CCD"/>
    <w:rsid w:val="503A2373"/>
    <w:rsid w:val="505414F7"/>
    <w:rsid w:val="506050F2"/>
    <w:rsid w:val="509AFBCE"/>
    <w:rsid w:val="50DE1FA2"/>
    <w:rsid w:val="50E52639"/>
    <w:rsid w:val="5162C17B"/>
    <w:rsid w:val="517A8E00"/>
    <w:rsid w:val="51C86892"/>
    <w:rsid w:val="5229B3AE"/>
    <w:rsid w:val="52314F74"/>
    <w:rsid w:val="523169FF"/>
    <w:rsid w:val="52500341"/>
    <w:rsid w:val="52565C35"/>
    <w:rsid w:val="525E8FFD"/>
    <w:rsid w:val="529B78E9"/>
    <w:rsid w:val="52E94AF5"/>
    <w:rsid w:val="5315BE8B"/>
    <w:rsid w:val="5371CD12"/>
    <w:rsid w:val="5380C0E8"/>
    <w:rsid w:val="5390D254"/>
    <w:rsid w:val="53C1DEE9"/>
    <w:rsid w:val="53CADDA5"/>
    <w:rsid w:val="53EE9997"/>
    <w:rsid w:val="53F60818"/>
    <w:rsid w:val="53F77C71"/>
    <w:rsid w:val="5421E02F"/>
    <w:rsid w:val="54AAE0BC"/>
    <w:rsid w:val="54B330C0"/>
    <w:rsid w:val="5507A152"/>
    <w:rsid w:val="55218541"/>
    <w:rsid w:val="55517F7F"/>
    <w:rsid w:val="556AE77E"/>
    <w:rsid w:val="558DAA25"/>
    <w:rsid w:val="55A18D74"/>
    <w:rsid w:val="55B65F3E"/>
    <w:rsid w:val="55C3C77C"/>
    <w:rsid w:val="56179A81"/>
    <w:rsid w:val="561E78F8"/>
    <w:rsid w:val="562DC2D2"/>
    <w:rsid w:val="56576CC4"/>
    <w:rsid w:val="569EED2F"/>
    <w:rsid w:val="56AA34A3"/>
    <w:rsid w:val="56AA3A8D"/>
    <w:rsid w:val="56B78E7F"/>
    <w:rsid w:val="56B946E0"/>
    <w:rsid w:val="56E06779"/>
    <w:rsid w:val="56EB0660"/>
    <w:rsid w:val="56F243E5"/>
    <w:rsid w:val="56F435E4"/>
    <w:rsid w:val="56F4AD0D"/>
    <w:rsid w:val="57225B9F"/>
    <w:rsid w:val="572EEBF5"/>
    <w:rsid w:val="573DB418"/>
    <w:rsid w:val="5745B271"/>
    <w:rsid w:val="576E2383"/>
    <w:rsid w:val="57737623"/>
    <w:rsid w:val="57CAB185"/>
    <w:rsid w:val="57CC0A79"/>
    <w:rsid w:val="57E3333E"/>
    <w:rsid w:val="58344E58"/>
    <w:rsid w:val="583EA3D7"/>
    <w:rsid w:val="5865C229"/>
    <w:rsid w:val="58680A70"/>
    <w:rsid w:val="5877AD39"/>
    <w:rsid w:val="58968C2C"/>
    <w:rsid w:val="589A8B25"/>
    <w:rsid w:val="589C4E0D"/>
    <w:rsid w:val="58BD806D"/>
    <w:rsid w:val="590BACBF"/>
    <w:rsid w:val="59221305"/>
    <w:rsid w:val="592A7266"/>
    <w:rsid w:val="593220D2"/>
    <w:rsid w:val="596F66F7"/>
    <w:rsid w:val="598E5FD1"/>
    <w:rsid w:val="59A3E0F6"/>
    <w:rsid w:val="59D477B6"/>
    <w:rsid w:val="5A0820D8"/>
    <w:rsid w:val="5A32CE10"/>
    <w:rsid w:val="5A841C34"/>
    <w:rsid w:val="5A923012"/>
    <w:rsid w:val="5B1E9263"/>
    <w:rsid w:val="5B3DB272"/>
    <w:rsid w:val="5B5706F3"/>
    <w:rsid w:val="5B735A71"/>
    <w:rsid w:val="5B8EF9FB"/>
    <w:rsid w:val="5C2AE53A"/>
    <w:rsid w:val="5C373251"/>
    <w:rsid w:val="5C4D1F70"/>
    <w:rsid w:val="5C8C3CC7"/>
    <w:rsid w:val="5C91AAE1"/>
    <w:rsid w:val="5C9C4699"/>
    <w:rsid w:val="5C9F801C"/>
    <w:rsid w:val="5CBDBF3E"/>
    <w:rsid w:val="5CE26608"/>
    <w:rsid w:val="5CEB83E3"/>
    <w:rsid w:val="5CF2CAF0"/>
    <w:rsid w:val="5DC26641"/>
    <w:rsid w:val="5DDEBE61"/>
    <w:rsid w:val="5E6588BC"/>
    <w:rsid w:val="5EB8CEA5"/>
    <w:rsid w:val="5EBF6B79"/>
    <w:rsid w:val="5F0DB5B0"/>
    <w:rsid w:val="5F0FC3AE"/>
    <w:rsid w:val="5F12BA12"/>
    <w:rsid w:val="5F32E084"/>
    <w:rsid w:val="5F33DACB"/>
    <w:rsid w:val="5F3AA6DA"/>
    <w:rsid w:val="5F3D438E"/>
    <w:rsid w:val="5F5FAA61"/>
    <w:rsid w:val="5FD8E215"/>
    <w:rsid w:val="6000DEE7"/>
    <w:rsid w:val="606929C9"/>
    <w:rsid w:val="60758C0E"/>
    <w:rsid w:val="60928A45"/>
    <w:rsid w:val="6093FC27"/>
    <w:rsid w:val="60A885CB"/>
    <w:rsid w:val="60B4C125"/>
    <w:rsid w:val="60E7AB2D"/>
    <w:rsid w:val="612AF6C5"/>
    <w:rsid w:val="6145B0B8"/>
    <w:rsid w:val="6161B109"/>
    <w:rsid w:val="61D1E252"/>
    <w:rsid w:val="61E58032"/>
    <w:rsid w:val="622DD9CA"/>
    <w:rsid w:val="625CA06E"/>
    <w:rsid w:val="6270927C"/>
    <w:rsid w:val="62894110"/>
    <w:rsid w:val="628BC445"/>
    <w:rsid w:val="629B9684"/>
    <w:rsid w:val="62B98E7A"/>
    <w:rsid w:val="62E3C290"/>
    <w:rsid w:val="630CCB60"/>
    <w:rsid w:val="63564E79"/>
    <w:rsid w:val="636481AC"/>
    <w:rsid w:val="636B6D91"/>
    <w:rsid w:val="63A01D13"/>
    <w:rsid w:val="63B02145"/>
    <w:rsid w:val="63C71A5E"/>
    <w:rsid w:val="63C83852"/>
    <w:rsid w:val="63CEC59D"/>
    <w:rsid w:val="63FF1DC4"/>
    <w:rsid w:val="6400B118"/>
    <w:rsid w:val="64257DA4"/>
    <w:rsid w:val="642B778D"/>
    <w:rsid w:val="6475281F"/>
    <w:rsid w:val="64AAB27D"/>
    <w:rsid w:val="64CF6C03"/>
    <w:rsid w:val="6541EBA9"/>
    <w:rsid w:val="654B19E2"/>
    <w:rsid w:val="65766C96"/>
    <w:rsid w:val="664CE9C3"/>
    <w:rsid w:val="667C1F31"/>
    <w:rsid w:val="6692DBFE"/>
    <w:rsid w:val="66C6FD90"/>
    <w:rsid w:val="66CA6AE9"/>
    <w:rsid w:val="66F6C560"/>
    <w:rsid w:val="674AEDD8"/>
    <w:rsid w:val="67844601"/>
    <w:rsid w:val="67B690D1"/>
    <w:rsid w:val="67C95A25"/>
    <w:rsid w:val="67CB1D87"/>
    <w:rsid w:val="67D82EFB"/>
    <w:rsid w:val="67D8FFF6"/>
    <w:rsid w:val="682BEAAB"/>
    <w:rsid w:val="684A876B"/>
    <w:rsid w:val="68CAC7EB"/>
    <w:rsid w:val="68DC1EEC"/>
    <w:rsid w:val="68E6D999"/>
    <w:rsid w:val="68EF97A3"/>
    <w:rsid w:val="6900B0D8"/>
    <w:rsid w:val="69050733"/>
    <w:rsid w:val="69295D79"/>
    <w:rsid w:val="69338845"/>
    <w:rsid w:val="6942B50F"/>
    <w:rsid w:val="6965DDFC"/>
    <w:rsid w:val="698429FB"/>
    <w:rsid w:val="69AC2F4F"/>
    <w:rsid w:val="69D2CC67"/>
    <w:rsid w:val="69EA333D"/>
    <w:rsid w:val="69F074BE"/>
    <w:rsid w:val="6A323126"/>
    <w:rsid w:val="6A5BAA99"/>
    <w:rsid w:val="6A8DD4B3"/>
    <w:rsid w:val="6AF4E912"/>
    <w:rsid w:val="6AFE454D"/>
    <w:rsid w:val="6B0CE27F"/>
    <w:rsid w:val="6B12CECE"/>
    <w:rsid w:val="6B147852"/>
    <w:rsid w:val="6B5876B9"/>
    <w:rsid w:val="6B590ADA"/>
    <w:rsid w:val="6B796E61"/>
    <w:rsid w:val="6B7C50AC"/>
    <w:rsid w:val="6BD74C2C"/>
    <w:rsid w:val="6BEB8012"/>
    <w:rsid w:val="6BEF5F3B"/>
    <w:rsid w:val="6C243626"/>
    <w:rsid w:val="6C28267C"/>
    <w:rsid w:val="6C32CF13"/>
    <w:rsid w:val="6C37E3D1"/>
    <w:rsid w:val="6C465797"/>
    <w:rsid w:val="6C69DA4D"/>
    <w:rsid w:val="6CA529C3"/>
    <w:rsid w:val="6CAC1470"/>
    <w:rsid w:val="6CB7E729"/>
    <w:rsid w:val="6CCAEC21"/>
    <w:rsid w:val="6D037A63"/>
    <w:rsid w:val="6D188AE6"/>
    <w:rsid w:val="6D39A097"/>
    <w:rsid w:val="6D3F0571"/>
    <w:rsid w:val="6D44CDBB"/>
    <w:rsid w:val="6D63058F"/>
    <w:rsid w:val="6D87E6D9"/>
    <w:rsid w:val="6D8A0EC4"/>
    <w:rsid w:val="6D96FAB0"/>
    <w:rsid w:val="6DE767FD"/>
    <w:rsid w:val="6DF0BC9C"/>
    <w:rsid w:val="6DFC2656"/>
    <w:rsid w:val="6E05CE2B"/>
    <w:rsid w:val="6E4371CF"/>
    <w:rsid w:val="6E4DF82C"/>
    <w:rsid w:val="6E56DC51"/>
    <w:rsid w:val="6E80CA07"/>
    <w:rsid w:val="6E8C13B8"/>
    <w:rsid w:val="6EAB9223"/>
    <w:rsid w:val="6EC6F863"/>
    <w:rsid w:val="6ECE6B17"/>
    <w:rsid w:val="6ED40F7D"/>
    <w:rsid w:val="6EF306A5"/>
    <w:rsid w:val="6F142208"/>
    <w:rsid w:val="6F18CFBE"/>
    <w:rsid w:val="6F42DDDE"/>
    <w:rsid w:val="6F799FB3"/>
    <w:rsid w:val="6F8ED699"/>
    <w:rsid w:val="6F9C276F"/>
    <w:rsid w:val="6FB1DB85"/>
    <w:rsid w:val="6FB785C7"/>
    <w:rsid w:val="6FC14979"/>
    <w:rsid w:val="6FFC1905"/>
    <w:rsid w:val="702775A0"/>
    <w:rsid w:val="70532A5D"/>
    <w:rsid w:val="70538BC9"/>
    <w:rsid w:val="7057DCD3"/>
    <w:rsid w:val="706BC5DA"/>
    <w:rsid w:val="706DC0D2"/>
    <w:rsid w:val="7089C0A5"/>
    <w:rsid w:val="70A2326B"/>
    <w:rsid w:val="70B364C3"/>
    <w:rsid w:val="70ED903F"/>
    <w:rsid w:val="715A4174"/>
    <w:rsid w:val="715D382B"/>
    <w:rsid w:val="72288FAA"/>
    <w:rsid w:val="72315DC1"/>
    <w:rsid w:val="72771121"/>
    <w:rsid w:val="728E38B8"/>
    <w:rsid w:val="72B252CD"/>
    <w:rsid w:val="72C0A6DC"/>
    <w:rsid w:val="72C7CF1B"/>
    <w:rsid w:val="72D28DC0"/>
    <w:rsid w:val="72D36ECF"/>
    <w:rsid w:val="72DB245E"/>
    <w:rsid w:val="72E8A07F"/>
    <w:rsid w:val="72F322F4"/>
    <w:rsid w:val="735E0838"/>
    <w:rsid w:val="73C2A409"/>
    <w:rsid w:val="73D5AFE0"/>
    <w:rsid w:val="73D8030F"/>
    <w:rsid w:val="7430D9D4"/>
    <w:rsid w:val="74840357"/>
    <w:rsid w:val="74872FC7"/>
    <w:rsid w:val="74894175"/>
    <w:rsid w:val="748A16A8"/>
    <w:rsid w:val="74F7281D"/>
    <w:rsid w:val="74FF55AD"/>
    <w:rsid w:val="750D03F6"/>
    <w:rsid w:val="753965C4"/>
    <w:rsid w:val="754B972B"/>
    <w:rsid w:val="755D1AD0"/>
    <w:rsid w:val="7593E1BD"/>
    <w:rsid w:val="75F4F0F8"/>
    <w:rsid w:val="7618B52A"/>
    <w:rsid w:val="762F313D"/>
    <w:rsid w:val="763941D1"/>
    <w:rsid w:val="76424ED0"/>
    <w:rsid w:val="76611454"/>
    <w:rsid w:val="7678E195"/>
    <w:rsid w:val="76CE165C"/>
    <w:rsid w:val="76DDFED8"/>
    <w:rsid w:val="76E9243C"/>
    <w:rsid w:val="76F07191"/>
    <w:rsid w:val="7702A3D5"/>
    <w:rsid w:val="7716309B"/>
    <w:rsid w:val="77256045"/>
    <w:rsid w:val="774E2CDA"/>
    <w:rsid w:val="7769CC8E"/>
    <w:rsid w:val="779274AA"/>
    <w:rsid w:val="77AE94CB"/>
    <w:rsid w:val="77BDA347"/>
    <w:rsid w:val="77BEBA19"/>
    <w:rsid w:val="77EA4806"/>
    <w:rsid w:val="77F33E02"/>
    <w:rsid w:val="77FE06F2"/>
    <w:rsid w:val="78011760"/>
    <w:rsid w:val="7807E1A9"/>
    <w:rsid w:val="780CFFA5"/>
    <w:rsid w:val="78649DB8"/>
    <w:rsid w:val="786B0AC9"/>
    <w:rsid w:val="787A3C96"/>
    <w:rsid w:val="78B44C3A"/>
    <w:rsid w:val="7912B68B"/>
    <w:rsid w:val="79920761"/>
    <w:rsid w:val="7A73851B"/>
    <w:rsid w:val="7A7C4222"/>
    <w:rsid w:val="7A845EC4"/>
    <w:rsid w:val="7A8F000B"/>
    <w:rsid w:val="7ABD5AE6"/>
    <w:rsid w:val="7AD2808C"/>
    <w:rsid w:val="7AF6F66D"/>
    <w:rsid w:val="7B02EEE7"/>
    <w:rsid w:val="7BEF993C"/>
    <w:rsid w:val="7C1D0D2F"/>
    <w:rsid w:val="7C92E981"/>
    <w:rsid w:val="7CC6BD2D"/>
    <w:rsid w:val="7CEAD046"/>
    <w:rsid w:val="7D46EB3A"/>
    <w:rsid w:val="7D8B1867"/>
    <w:rsid w:val="7DB194A2"/>
    <w:rsid w:val="7DE10B4C"/>
    <w:rsid w:val="7DE7D136"/>
    <w:rsid w:val="7DFA6D2F"/>
    <w:rsid w:val="7E0DEEEF"/>
    <w:rsid w:val="7E32F2A5"/>
    <w:rsid w:val="7E5764DD"/>
    <w:rsid w:val="7E629921"/>
    <w:rsid w:val="7E8B65EB"/>
    <w:rsid w:val="7EC6063F"/>
    <w:rsid w:val="7ED5C97C"/>
    <w:rsid w:val="7EF34C7A"/>
    <w:rsid w:val="7EF50CA8"/>
    <w:rsid w:val="7F2E19FD"/>
    <w:rsid w:val="7F699C1F"/>
    <w:rsid w:val="7F759707"/>
    <w:rsid w:val="7F8FBA31"/>
    <w:rsid w:val="7F9CF3D3"/>
    <w:rsid w:val="7FC431DB"/>
    <w:rsid w:val="7FFB96D8"/>
    <w:rsid w:val="7FFF72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7297"/>
    <w:rPr>
      <w:rFonts w:asciiTheme="minorHAnsi" w:eastAsiaTheme="minorHAnsi" w:hAnsiTheme="minorHAnsi" w:cstheme="minorBidi"/>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rsid w:val="002872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729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rPr>
      <w:rFonts w:eastAsia="MS Mincho"/>
      <w:i/>
    </w:rPr>
  </w:style>
  <w:style w:type="paragraph" w:customStyle="1" w:styleId="table">
    <w:name w:val="table"/>
    <w:basedOn w:val="Normal"/>
    <w:next w:val="Normal"/>
    <w:rsid w:val="00F1468E"/>
    <w:pPr>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rPr>
  </w:style>
  <w:style w:type="paragraph" w:customStyle="1" w:styleId="HE">
    <w:name w:val="HE"/>
    <w:basedOn w:val="Normal"/>
    <w:rsid w:val="00F1468E"/>
    <w:rPr>
      <w:rFonts w:eastAsia="MS Mincho"/>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pPr>
  </w:style>
  <w:style w:type="paragraph" w:styleId="BodyText2">
    <w:name w:val="Body Text 2"/>
    <w:basedOn w:val="Normal"/>
    <w:link w:val="BodyText2Char"/>
    <w:rsid w:val="00F1468E"/>
    <w:pPr>
      <w:jc w:val="both"/>
    </w:p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heme="minorHAnsi" w:eastAsiaTheme="minorHAnsi" w:hAnsiTheme="minorHAnsi" w:cstheme="minorBidi"/>
      <w:i/>
      <w:sz w:val="22"/>
      <w:szCs w:val="22"/>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A72C4"/>
    <w:rPr>
      <w:color w:val="605E5C"/>
      <w:shd w:val="clear" w:color="auto" w:fill="E1DFDD"/>
    </w:rPr>
  </w:style>
  <w:style w:type="character" w:customStyle="1" w:styleId="e24kjd">
    <w:name w:val="e24kjd"/>
    <w:basedOn w:val="DefaultParagraphFont"/>
    <w:rsid w:val="004F0AAC"/>
  </w:style>
  <w:style w:type="paragraph" w:customStyle="1" w:styleId="Default">
    <w:name w:val="Default"/>
    <w:rsid w:val="005C77C0"/>
    <w:pPr>
      <w:autoSpaceDE w:val="0"/>
      <w:autoSpaceDN w:val="0"/>
      <w:adjustRightInd w:val="0"/>
    </w:pPr>
    <w:rPr>
      <w:rFonts w:ascii="Times New Roman" w:hAnsi="Times New Roman"/>
      <w:color w:val="000000"/>
      <w:sz w:val="24"/>
      <w:szCs w:val="24"/>
    </w:rPr>
  </w:style>
  <w:style w:type="paragraph" w:customStyle="1" w:styleId="TextLevel5">
    <w:name w:val="Text Level 5"/>
    <w:basedOn w:val="Normal"/>
    <w:qFormat/>
    <w:rsid w:val="00D72EEA"/>
    <w:pPr>
      <w:spacing w:before="60" w:after="120"/>
      <w:ind w:left="2707"/>
    </w:pPr>
    <w:rPr>
      <w:rFonts w:eastAsia="Times New Roman"/>
    </w:rPr>
  </w:style>
  <w:style w:type="paragraph" w:customStyle="1" w:styleId="a2">
    <w:name w:val="標準"/>
    <w:rsid w:val="00967F78"/>
    <w:pPr>
      <w:pBdr>
        <w:top w:val="nil"/>
        <w:left w:val="nil"/>
        <w:bottom w:val="nil"/>
        <w:right w:val="nil"/>
        <w:between w:val="nil"/>
        <w:bar w:val="nil"/>
      </w:pBdr>
      <w:spacing w:after="180"/>
    </w:pPr>
    <w:rPr>
      <w:rFonts w:ascii="Times New Roman" w:eastAsia="Times New Roman" w:hAnsi="Times New Roman"/>
      <w:color w:val="000000"/>
      <w:u w:color="000000"/>
      <w:bdr w:val="ni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6170239">
      <w:bodyDiv w:val="1"/>
      <w:marLeft w:val="0"/>
      <w:marRight w:val="0"/>
      <w:marTop w:val="0"/>
      <w:marBottom w:val="0"/>
      <w:divBdr>
        <w:top w:val="none" w:sz="0" w:space="0" w:color="auto"/>
        <w:left w:val="none" w:sz="0" w:space="0" w:color="auto"/>
        <w:bottom w:val="none" w:sz="0" w:space="0" w:color="auto"/>
        <w:right w:val="none" w:sz="0" w:space="0" w:color="auto"/>
      </w:divBdr>
      <w:divsChild>
        <w:div w:id="113868328">
          <w:marLeft w:val="547"/>
          <w:marRight w:val="0"/>
          <w:marTop w:val="43"/>
          <w:marBottom w:val="86"/>
          <w:divBdr>
            <w:top w:val="none" w:sz="0" w:space="0" w:color="auto"/>
            <w:left w:val="none" w:sz="0" w:space="0" w:color="auto"/>
            <w:bottom w:val="none" w:sz="0" w:space="0" w:color="auto"/>
            <w:right w:val="none" w:sz="0" w:space="0" w:color="auto"/>
          </w:divBdr>
        </w:div>
        <w:div w:id="846409658">
          <w:marLeft w:val="547"/>
          <w:marRight w:val="0"/>
          <w:marTop w:val="43"/>
          <w:marBottom w:val="86"/>
          <w:divBdr>
            <w:top w:val="none" w:sz="0" w:space="0" w:color="auto"/>
            <w:left w:val="none" w:sz="0" w:space="0" w:color="auto"/>
            <w:bottom w:val="none" w:sz="0" w:space="0" w:color="auto"/>
            <w:right w:val="none" w:sz="0" w:space="0" w:color="auto"/>
          </w:divBdr>
        </w:div>
        <w:div w:id="1303465320">
          <w:marLeft w:val="547"/>
          <w:marRight w:val="0"/>
          <w:marTop w:val="43"/>
          <w:marBottom w:val="86"/>
          <w:divBdr>
            <w:top w:val="none" w:sz="0" w:space="0" w:color="auto"/>
            <w:left w:val="none" w:sz="0" w:space="0" w:color="auto"/>
            <w:bottom w:val="none" w:sz="0" w:space="0" w:color="auto"/>
            <w:right w:val="none" w:sz="0" w:space="0" w:color="auto"/>
          </w:divBdr>
        </w:div>
        <w:div w:id="2070495594">
          <w:marLeft w:val="547"/>
          <w:marRight w:val="0"/>
          <w:marTop w:val="43"/>
          <w:marBottom w:val="86"/>
          <w:divBdr>
            <w:top w:val="none" w:sz="0" w:space="0" w:color="auto"/>
            <w:left w:val="none" w:sz="0" w:space="0" w:color="auto"/>
            <w:bottom w:val="none" w:sz="0" w:space="0" w:color="auto"/>
            <w:right w:val="none" w:sz="0" w:space="0" w:color="auto"/>
          </w:divBdr>
        </w:div>
      </w:divsChild>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76047325">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2909899">
      <w:bodyDiv w:val="1"/>
      <w:marLeft w:val="0"/>
      <w:marRight w:val="0"/>
      <w:marTop w:val="0"/>
      <w:marBottom w:val="0"/>
      <w:divBdr>
        <w:top w:val="none" w:sz="0" w:space="0" w:color="auto"/>
        <w:left w:val="none" w:sz="0" w:space="0" w:color="auto"/>
        <w:bottom w:val="none" w:sz="0" w:space="0" w:color="auto"/>
        <w:right w:val="none" w:sz="0" w:space="0" w:color="auto"/>
      </w:divBdr>
      <w:divsChild>
        <w:div w:id="759134020">
          <w:marLeft w:val="0"/>
          <w:marRight w:val="0"/>
          <w:marTop w:val="0"/>
          <w:marBottom w:val="0"/>
          <w:divBdr>
            <w:top w:val="none" w:sz="0" w:space="0" w:color="auto"/>
            <w:left w:val="none" w:sz="0" w:space="0" w:color="auto"/>
            <w:bottom w:val="none" w:sz="0" w:space="0" w:color="auto"/>
            <w:right w:val="none" w:sz="0" w:space="0" w:color="auto"/>
          </w:divBdr>
          <w:divsChild>
            <w:div w:id="1142116118">
              <w:marLeft w:val="0"/>
              <w:marRight w:val="0"/>
              <w:marTop w:val="0"/>
              <w:marBottom w:val="0"/>
              <w:divBdr>
                <w:top w:val="none" w:sz="0" w:space="0" w:color="auto"/>
                <w:left w:val="none" w:sz="0" w:space="0" w:color="auto"/>
                <w:bottom w:val="none" w:sz="0" w:space="0" w:color="auto"/>
                <w:right w:val="none" w:sz="0" w:space="0" w:color="auto"/>
              </w:divBdr>
              <w:divsChild>
                <w:div w:id="7480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6294980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399914252">
      <w:bodyDiv w:val="1"/>
      <w:marLeft w:val="0"/>
      <w:marRight w:val="0"/>
      <w:marTop w:val="0"/>
      <w:marBottom w:val="0"/>
      <w:divBdr>
        <w:top w:val="none" w:sz="0" w:space="0" w:color="auto"/>
        <w:left w:val="none" w:sz="0" w:space="0" w:color="auto"/>
        <w:bottom w:val="none" w:sz="0" w:space="0" w:color="auto"/>
        <w:right w:val="none" w:sz="0" w:space="0" w:color="auto"/>
      </w:divBdr>
      <w:divsChild>
        <w:div w:id="166410092">
          <w:marLeft w:val="547"/>
          <w:marRight w:val="0"/>
          <w:marTop w:val="43"/>
          <w:marBottom w:val="86"/>
          <w:divBdr>
            <w:top w:val="none" w:sz="0" w:space="0" w:color="auto"/>
            <w:left w:val="none" w:sz="0" w:space="0" w:color="auto"/>
            <w:bottom w:val="none" w:sz="0" w:space="0" w:color="auto"/>
            <w:right w:val="none" w:sz="0" w:space="0" w:color="auto"/>
          </w:divBdr>
        </w:div>
        <w:div w:id="255484542">
          <w:marLeft w:val="547"/>
          <w:marRight w:val="0"/>
          <w:marTop w:val="43"/>
          <w:marBottom w:val="86"/>
          <w:divBdr>
            <w:top w:val="none" w:sz="0" w:space="0" w:color="auto"/>
            <w:left w:val="none" w:sz="0" w:space="0" w:color="auto"/>
            <w:bottom w:val="none" w:sz="0" w:space="0" w:color="auto"/>
            <w:right w:val="none" w:sz="0" w:space="0" w:color="auto"/>
          </w:divBdr>
        </w:div>
        <w:div w:id="1145391963">
          <w:marLeft w:val="547"/>
          <w:marRight w:val="0"/>
          <w:marTop w:val="43"/>
          <w:marBottom w:val="86"/>
          <w:divBdr>
            <w:top w:val="none" w:sz="0" w:space="0" w:color="auto"/>
            <w:left w:val="none" w:sz="0" w:space="0" w:color="auto"/>
            <w:bottom w:val="none" w:sz="0" w:space="0" w:color="auto"/>
            <w:right w:val="none" w:sz="0" w:space="0" w:color="auto"/>
          </w:divBdr>
        </w:div>
        <w:div w:id="1796562871">
          <w:marLeft w:val="547"/>
          <w:marRight w:val="0"/>
          <w:marTop w:val="43"/>
          <w:marBottom w:val="86"/>
          <w:divBdr>
            <w:top w:val="none" w:sz="0" w:space="0" w:color="auto"/>
            <w:left w:val="none" w:sz="0" w:space="0" w:color="auto"/>
            <w:bottom w:val="none" w:sz="0" w:space="0" w:color="auto"/>
            <w:right w:val="none" w:sz="0" w:space="0" w:color="auto"/>
          </w:divBdr>
        </w:div>
      </w:divsChild>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8183077">
      <w:bodyDiv w:val="1"/>
      <w:marLeft w:val="0"/>
      <w:marRight w:val="0"/>
      <w:marTop w:val="0"/>
      <w:marBottom w:val="0"/>
      <w:divBdr>
        <w:top w:val="none" w:sz="0" w:space="0" w:color="auto"/>
        <w:left w:val="none" w:sz="0" w:space="0" w:color="auto"/>
        <w:bottom w:val="none" w:sz="0" w:space="0" w:color="auto"/>
        <w:right w:val="none" w:sz="0" w:space="0" w:color="auto"/>
      </w:divBdr>
    </w:div>
    <w:div w:id="483199520">
      <w:bodyDiv w:val="1"/>
      <w:marLeft w:val="0"/>
      <w:marRight w:val="0"/>
      <w:marTop w:val="0"/>
      <w:marBottom w:val="0"/>
      <w:divBdr>
        <w:top w:val="none" w:sz="0" w:space="0" w:color="auto"/>
        <w:left w:val="none" w:sz="0" w:space="0" w:color="auto"/>
        <w:bottom w:val="none" w:sz="0" w:space="0" w:color="auto"/>
        <w:right w:val="none" w:sz="0" w:space="0" w:color="auto"/>
      </w:divBdr>
      <w:divsChild>
        <w:div w:id="1725712530">
          <w:marLeft w:val="0"/>
          <w:marRight w:val="0"/>
          <w:marTop w:val="0"/>
          <w:marBottom w:val="0"/>
          <w:divBdr>
            <w:top w:val="none" w:sz="0" w:space="0" w:color="auto"/>
            <w:left w:val="none" w:sz="0" w:space="0" w:color="auto"/>
            <w:bottom w:val="none" w:sz="0" w:space="0" w:color="auto"/>
            <w:right w:val="none" w:sz="0" w:space="0" w:color="auto"/>
          </w:divBdr>
          <w:divsChild>
            <w:div w:id="805510482">
              <w:marLeft w:val="0"/>
              <w:marRight w:val="0"/>
              <w:marTop w:val="0"/>
              <w:marBottom w:val="0"/>
              <w:divBdr>
                <w:top w:val="none" w:sz="0" w:space="0" w:color="auto"/>
                <w:left w:val="none" w:sz="0" w:space="0" w:color="auto"/>
                <w:bottom w:val="none" w:sz="0" w:space="0" w:color="auto"/>
                <w:right w:val="none" w:sz="0" w:space="0" w:color="auto"/>
              </w:divBdr>
              <w:divsChild>
                <w:div w:id="165690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88582217">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2148394">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4720140">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4902314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6381506">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307169886">
          <w:marLeft w:val="180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928346806">
          <w:marLeft w:val="360"/>
          <w:marRight w:val="0"/>
          <w:marTop w:val="2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5020784">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599490420">
          <w:marLeft w:val="360"/>
          <w:marRight w:val="0"/>
          <w:marTop w:val="2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138886607">
          <w:marLeft w:val="360"/>
          <w:marRight w:val="0"/>
          <w:marTop w:val="2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119181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BFBB827090854CB8E086583E853733" ma:contentTypeVersion="10" ma:contentTypeDescription="Create a new document." ma:contentTypeScope="" ma:versionID="6217c4d87a1d64b08c7443a23f9521f4">
  <xsd:schema xmlns:xsd="http://www.w3.org/2001/XMLSchema" xmlns:xs="http://www.w3.org/2001/XMLSchema" xmlns:p="http://schemas.microsoft.com/office/2006/metadata/properties" xmlns:ns3="69bb3b9d-681c-4016-a201-de27620c4f0e" targetNamespace="http://schemas.microsoft.com/office/2006/metadata/properties" ma:root="true" ma:fieldsID="f607dffee445f313861b2ac59b9cc48d" ns3:_="">
    <xsd:import namespace="69bb3b9d-681c-4016-a201-de27620c4f0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bb3b9d-681c-4016-a201-de27620c4f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0E746F-4F2E-4D8D-96DC-8D2281615DE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7A0916-22EA-4111-ACEA-23C881C586A2}">
  <ds:schemaRefs>
    <ds:schemaRef ds:uri="http://schemas.openxmlformats.org/officeDocument/2006/bibliography"/>
  </ds:schemaRefs>
</ds:datastoreItem>
</file>

<file path=customXml/itemProps3.xml><?xml version="1.0" encoding="utf-8"?>
<ds:datastoreItem xmlns:ds="http://schemas.openxmlformats.org/officeDocument/2006/customXml" ds:itemID="{02F42052-9B56-46F8-B8C2-762DC1656671}">
  <ds:schemaRefs>
    <ds:schemaRef ds:uri="http://schemas.microsoft.com/sharepoint/v3/contenttype/forms"/>
  </ds:schemaRefs>
</ds:datastoreItem>
</file>

<file path=customXml/itemProps4.xml><?xml version="1.0" encoding="utf-8"?>
<ds:datastoreItem xmlns:ds="http://schemas.openxmlformats.org/officeDocument/2006/customXml" ds:itemID="{19B94A93-C14F-4FE1-8EF7-B0454C35F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bb3b9d-681c-4016-a201-de27620c4f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651</Words>
  <Characters>3713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2020-10-23T16:10:00Z</dcterms:created>
  <dcterms:modified xsi:type="dcterms:W3CDTF">2020-10-23T16:21:00Z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0x010100B8BFBB827090854CB8E086583E853733</vt:lpwstr>
  </property>
</Properties>
</file>